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imes New Roman"/>
          <w:sz w:val="21"/>
          <w:lang w:val="en-US" w:eastAsia="zh-CN" w:bidi="ar-SA"/>
        </w:rPr>
        <w:id w:val="147456542"/>
        <w15:color w:val="DBDBDB"/>
        <w:docPartObj>
          <w:docPartGallery w:val="Table of Contents"/>
          <w:docPartUnique/>
        </w:docPartObj>
      </w:sdtPr>
      <w:sdtEndPr>
        <w:rPr>
          <w:rFonts w:hint="eastAsia" w:ascii="等线" w:hAnsi="等线" w:eastAsia="等线" w:cs="Times New Roman"/>
          <w:sz w:val="21"/>
          <w:lang w:val="en-US" w:eastAsia="zh-CN" w:bidi="ar-SA"/>
        </w:rPr>
      </w:sdtEndPr>
      <w:sdtContent>
        <w:p>
          <w:pPr>
            <w:spacing w:before="0" w:beforeLines="0" w:after="0" w:afterLines="0" w:line="240" w:lineRule="auto"/>
            <w:ind w:left="0" w:leftChars="0" w:right="0" w:rightChars="0" w:firstLine="0" w:firstLineChars="0"/>
            <w:jc w:val="center"/>
          </w:pPr>
          <w:r>
            <w:rPr>
              <w:rFonts w:hint="eastAsia" w:ascii="黑体" w:hAnsi="黑体" w:eastAsia="黑体" w:cs="黑体"/>
              <w:sz w:val="32"/>
              <w:szCs w:val="32"/>
            </w:rPr>
            <w:t>目</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录</w:t>
          </w:r>
        </w:p>
        <w:p>
          <w:pPr>
            <w:pStyle w:val="9"/>
            <w:tabs>
              <w:tab w:val="right" w:leader="dot" w:pos="8306"/>
            </w:tabs>
          </w:pPr>
          <w:r>
            <w:rPr>
              <w:rFonts w:hint="eastAsia"/>
              <w:lang w:eastAsia="zh-CN"/>
            </w:rPr>
            <w:fldChar w:fldCharType="begin"/>
          </w:r>
          <w:r>
            <w:rPr>
              <w:rFonts w:hint="eastAsia"/>
              <w:lang w:eastAsia="zh-CN"/>
            </w:rPr>
            <w:instrText xml:space="preserve">TOC \o "1-3" \h \u </w:instrText>
          </w:r>
          <w:r>
            <w:rPr>
              <w:rFonts w:hint="eastAsia"/>
              <w:lang w:eastAsia="zh-CN"/>
            </w:rPr>
            <w:fldChar w:fldCharType="separate"/>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_Toc8108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lang w:val="en-US" w:eastAsia="zh-CN"/>
            </w:rPr>
            <w:t>中共三亚市委统一战线工作部2019年度其他统战工作项目绩效评价报告</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_Toc8108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1</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_Toc15601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rPr>
            <w:t>1.评价目的</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_Toc15601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1</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_Toc14530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rPr>
            <w:t>2.绩效评价概述</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_Toc14530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1</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_Toc2076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rPr>
            <w:t>2.1项目实施的目的</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_Toc2076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2</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_Toc13146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highlight w:val="none"/>
            </w:rPr>
            <w:t>2.2项目组成部分名称</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_Toc13146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2</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_Toc179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highlight w:val="none"/>
            </w:rPr>
            <w:t>2.3项目组成部分资金安排及使用情况</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_Toc179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3</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_Toc6817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rPr>
            <w:t>2.4项</w:t>
          </w:r>
          <w:r>
            <w:rPr>
              <w:rFonts w:hint="default" w:ascii="Times New Roman" w:hAnsi="Times New Roman" w:eastAsia="仿宋_GB2312" w:cs="Times New Roman"/>
              <w:b/>
              <w:bCs/>
              <w:sz w:val="28"/>
              <w:szCs w:val="28"/>
              <w:highlight w:val="none"/>
            </w:rPr>
            <w:t>目各部分实施情况</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_Toc6817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3</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_Toc14680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rPr>
            <w:t>2.5评价日程安排</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_Toc14680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4</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_Toc92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rPr>
            <w:t>2.6证据收集方法</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_Toc92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4</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_Toc18374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rPr>
            <w:t>2.7绩效评价实施过程</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_Toc18374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4</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_Toc19032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rPr>
            <w:t>2.8绩效评价的局限性</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_Toc19032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5</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_Toc28068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rPr>
            <w:t>3. 绩效评价分析</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_Toc28068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5</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_Toc8804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rPr>
            <w:t>3.1相关性（各指标得分计算情况）（设置分值：24分）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_Toc8804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5</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5"/>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_Toc2347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rPr>
            <w:t>3.1.1绩效指标（设置分值：6分）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_Toc2347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5</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5"/>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_Toc2347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rPr>
            <w:t>3.1.</w:t>
          </w:r>
          <w:r>
            <w:rPr>
              <w:rFonts w:hint="eastAsia" w:ascii="Times New Roman" w:hAnsi="Times New Roman" w:eastAsia="仿宋_GB2312" w:cs="Times New Roman"/>
              <w:b/>
              <w:bCs/>
              <w:sz w:val="28"/>
              <w:szCs w:val="28"/>
              <w:lang w:val="en-US" w:eastAsia="zh-CN"/>
            </w:rPr>
            <w:t>2</w:t>
          </w:r>
          <w:r>
            <w:rPr>
              <w:rFonts w:hint="default" w:ascii="Times New Roman" w:hAnsi="Times New Roman" w:eastAsia="仿宋_GB2312" w:cs="Times New Roman"/>
              <w:b/>
              <w:bCs/>
              <w:color w:val="auto"/>
              <w:sz w:val="28"/>
              <w:szCs w:val="28"/>
            </w:rPr>
            <w:t>绩效目标（设置分值：6分）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_Toc2347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5</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5"/>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_Toc25333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rPr>
            <w:t>3.1.3绩效标准与标准值（设置分值：6分）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_Toc25333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9</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5"/>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_Toc5031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rPr>
            <w:t>3.1.4项目细化（设置分值：2分）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_Toc5031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11</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5"/>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_Toc19980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rPr>
            <w:t>3.1.5项目量化（设置分值：2分）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_Toc19980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12</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5"/>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_Toc25952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rPr>
            <w:t>3.1.6与政策相符性（设置分值：0.5分）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_Toc25952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12</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5"/>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_Toc2062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rPr>
            <w:t>3.1.7解决问题明确（设置分值：0.5分）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_Toc2062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12</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5"/>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_Toc29039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rPr>
            <w:t>3.1.8中长期实施规划（设置分值：1分）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_Toc29039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13</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5"/>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_Toc24249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rPr>
            <w:t>3.1.9相关性（各指标得分计算情况）得分表</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_Toc24249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13</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5"/>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_Toc389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rPr>
            <w:t>3.1.10绩效分析</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_Toc389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14</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_Toc25686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rPr>
            <w:t>3.2效率性（各指标得分计算情况）（设置分值：24分）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_Toc25686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14</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5"/>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_Toc30902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rPr>
            <w:t>3.2.1实施方案（设置分值：2分）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_Toc30902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14</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5"/>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_Toc27088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rPr>
            <w:t>3.2.2具体活动内容调整（设置分值：2分）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_Toc27088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14</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5"/>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_Toc7615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rPr>
            <w:t>3.2.3项目资金调整（设置分值：2分）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_Toc7615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15</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5"/>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_Toc30317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rPr>
            <w:t>3.2.4支出合法合规性（设置分值：8分）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_Toc30317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15</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5"/>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lang w:eastAsia="zh-CN"/>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_Toc4647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rPr>
            <w:t>3.2.</w:t>
          </w:r>
          <w:r>
            <w:rPr>
              <w:rFonts w:hint="eastAsia" w:ascii="Times New Roman" w:hAnsi="Times New Roman" w:eastAsia="仿宋_GB2312" w:cs="Times New Roman"/>
              <w:b/>
              <w:bCs/>
              <w:sz w:val="28"/>
              <w:szCs w:val="28"/>
              <w:lang w:val="en-US" w:eastAsia="zh-CN"/>
            </w:rPr>
            <w:t>5</w:t>
          </w:r>
          <w:r>
            <w:rPr>
              <w:rFonts w:hint="default" w:ascii="Times New Roman" w:hAnsi="Times New Roman" w:eastAsia="仿宋_GB2312" w:cs="Times New Roman"/>
              <w:b/>
              <w:bCs/>
              <w:color w:val="auto"/>
              <w:sz w:val="28"/>
              <w:szCs w:val="28"/>
            </w:rPr>
            <w:t>管理制度健全性（设置分值：1分）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_Toc4647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16</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5"/>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_Toc4647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rPr>
            <w:t>3.2.6制度执行有效性（设置分值：2分）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_Toc4647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16</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5"/>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_Toc27354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rPr>
            <w:t>3.2.7项目质量可控性（设置分值：3分）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_Toc27354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17</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5"/>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_Toc8189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rPr>
            <w:t>3.2.8资金使用率（设置分值：4分）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_Toc8189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17</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5"/>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_Toc22357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rPr>
            <w:t>3.2.9效率性（各指标得分计算情况）得分表</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_Toc22357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19</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5"/>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_Toc12218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rPr>
            <w:t>3.2.10绩效分析</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_Toc12218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19</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_Toc25394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rPr>
            <w:t>3.3效果性（各指标得分计算情况）（设置分值：42分）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_Toc25394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19</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5"/>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_Toc11010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rPr>
            <w:t>3.3.1完成及时率（设置分值：4分）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_Toc11010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19</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5"/>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lang w:eastAsia="zh-CN"/>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_Toc11010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rPr>
            <w:t>3.3.</w:t>
          </w:r>
          <w:r>
            <w:rPr>
              <w:rFonts w:hint="eastAsia" w:ascii="Times New Roman" w:hAnsi="Times New Roman" w:eastAsia="仿宋_GB2312" w:cs="Times New Roman"/>
              <w:b/>
              <w:bCs/>
              <w:sz w:val="28"/>
              <w:szCs w:val="28"/>
              <w:lang w:val="en-US" w:eastAsia="zh-CN"/>
            </w:rPr>
            <w:t>2</w:t>
          </w:r>
          <w:r>
            <w:rPr>
              <w:rFonts w:hint="default" w:ascii="Times New Roman" w:hAnsi="Times New Roman" w:eastAsia="仿宋_GB2312" w:cs="Times New Roman"/>
              <w:b/>
              <w:bCs/>
              <w:color w:val="auto"/>
              <w:sz w:val="28"/>
              <w:szCs w:val="28"/>
            </w:rPr>
            <w:t>质量达标率（设置分值：4分）</w:t>
          </w:r>
          <w:bookmarkStart w:id="56" w:name="_GoBack"/>
          <w:bookmarkEnd w:id="56"/>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_Toc11010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19</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5"/>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_Toc9307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rPr>
            <w:t>3.3.3验收有效性（设置分值：3分）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_Toc9307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21</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5"/>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_Toc8096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rPr>
            <w:t>3.3.4目标完成率（设置分值：10分）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_Toc8096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22</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5"/>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_Toc10963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rPr>
            <w:t>3.3.5项目绩效（设置分值：18分）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_Toc10963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23</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5"/>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_Toc14697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rPr>
            <w:t>3.3.6受益对象满意度（设置分值：3分）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_Toc14697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24</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5"/>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_Toc18311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rPr>
            <w:t>3.3.7效果性（各指标得分计算情况）得分表</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_Toc18311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25</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5"/>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_Toc20541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rPr>
            <w:t>3.3.8绩效分析</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_Toc20541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25</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_Toc15071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rPr>
            <w:t>3.4可持续性（各指标得分计算情况）（设置分值：10分）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_Toc15071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25</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5"/>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_Toc21213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rPr>
            <w:t>3.4.1项目的管理和/或运行机构的设置、人力资源、技术能否满足项目持续运行的需求？（设置分值：4分）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_Toc21213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25</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5"/>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_Toc4260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rPr>
            <w:t>3.4.2项目的产出能否得到持续性地提供、维护和利用？（设置分值：4分）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_Toc4260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26</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5"/>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_Toc23992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rPr>
            <w:t>3.4.3项目资金是否可持续？（设置分值：2分）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_Toc23992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27</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5"/>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_Toc23600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rPr>
            <w:t>3.4.4可持续性（各指标得分计算情况）得分表</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_Toc23600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28</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5"/>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_Toc1246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rPr>
            <w:t>3.4.5绩效分析</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_Toc1246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28</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_Toc24325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lang w:val="en-US" w:eastAsia="zh-CN"/>
            </w:rPr>
            <w:t>4</w:t>
          </w:r>
          <w:r>
            <w:rPr>
              <w:rFonts w:hint="default" w:ascii="Times New Roman" w:hAnsi="Times New Roman" w:eastAsia="仿宋_GB2312" w:cs="Times New Roman"/>
              <w:b/>
              <w:bCs/>
              <w:sz w:val="28"/>
              <w:szCs w:val="28"/>
            </w:rPr>
            <w:t>.绩效评价结论</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_Toc24325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28</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_Toc21167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lang w:val="en-US" w:eastAsia="zh-CN"/>
            </w:rPr>
            <w:t>4</w:t>
          </w:r>
          <w:r>
            <w:rPr>
              <w:rFonts w:hint="default" w:ascii="Times New Roman" w:hAnsi="Times New Roman" w:eastAsia="仿宋_GB2312" w:cs="Times New Roman"/>
              <w:b/>
              <w:bCs/>
              <w:sz w:val="28"/>
              <w:szCs w:val="28"/>
            </w:rPr>
            <w:t>.1评价得分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_Toc21167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28</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_Toc13631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lang w:val="en-US" w:eastAsia="zh-CN"/>
            </w:rPr>
            <w:t>4</w:t>
          </w:r>
          <w:r>
            <w:rPr>
              <w:rFonts w:hint="default" w:ascii="Times New Roman" w:hAnsi="Times New Roman" w:eastAsia="仿宋_GB2312" w:cs="Times New Roman"/>
              <w:b/>
              <w:bCs/>
              <w:sz w:val="28"/>
              <w:szCs w:val="28"/>
            </w:rPr>
            <w:t>.2绩效分析</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_Toc13631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28</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_Toc18707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lang w:val="en-US" w:eastAsia="zh-CN"/>
            </w:rPr>
            <w:t>5</w:t>
          </w:r>
          <w:r>
            <w:rPr>
              <w:rFonts w:hint="default" w:ascii="Times New Roman" w:hAnsi="Times New Roman" w:eastAsia="仿宋_GB2312" w:cs="Times New Roman"/>
              <w:b/>
              <w:bCs/>
              <w:sz w:val="28"/>
              <w:szCs w:val="28"/>
            </w:rPr>
            <w:t>.存在问题与建议</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_Toc18707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29</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_Toc16001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lang w:val="en-US" w:eastAsia="zh-CN"/>
            </w:rPr>
            <w:t>5</w:t>
          </w:r>
          <w:r>
            <w:rPr>
              <w:rFonts w:hint="default" w:ascii="Times New Roman" w:hAnsi="Times New Roman" w:eastAsia="仿宋_GB2312" w:cs="Times New Roman"/>
              <w:b/>
              <w:bCs/>
              <w:sz w:val="28"/>
              <w:szCs w:val="28"/>
            </w:rPr>
            <w:t>.1存在的问题</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_Toc16001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29</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_Toc24874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lang w:val="en-US" w:eastAsia="zh-CN"/>
            </w:rPr>
            <w:t>5</w:t>
          </w:r>
          <w:r>
            <w:rPr>
              <w:rFonts w:hint="default" w:ascii="Times New Roman" w:hAnsi="Times New Roman" w:eastAsia="仿宋_GB2312" w:cs="Times New Roman"/>
              <w:b/>
              <w:bCs/>
              <w:sz w:val="28"/>
              <w:szCs w:val="28"/>
            </w:rPr>
            <w:t>.2针对存在的问题提出建议</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_Toc24874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29</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20" w:lineRule="exact"/>
            <w:textAlignment w:val="auto"/>
          </w:pPr>
          <w:r>
            <w:rPr>
              <w:rFonts w:hint="default" w:ascii="Times New Roman" w:hAnsi="Times New Roman" w:eastAsia="仿宋_GB2312" w:cs="Times New Roman"/>
              <w:b/>
              <w:bCs/>
              <w:sz w:val="28"/>
              <w:szCs w:val="28"/>
              <w:lang w:eastAsia="zh-CN"/>
            </w:rPr>
            <w:fldChar w:fldCharType="begin"/>
          </w:r>
          <w:r>
            <w:rPr>
              <w:rFonts w:hint="default" w:ascii="Times New Roman" w:hAnsi="Times New Roman" w:eastAsia="仿宋_GB2312" w:cs="Times New Roman"/>
              <w:b/>
              <w:bCs/>
              <w:sz w:val="28"/>
              <w:szCs w:val="28"/>
              <w:lang w:eastAsia="zh-CN"/>
            </w:rPr>
            <w:instrText xml:space="preserve"> HYPERLINK \l _Toc28484 </w:instrText>
          </w:r>
          <w:r>
            <w:rPr>
              <w:rFonts w:hint="default" w:ascii="Times New Roman" w:hAnsi="Times New Roman" w:eastAsia="仿宋_GB2312" w:cs="Times New Roman"/>
              <w:b/>
              <w:bCs/>
              <w:sz w:val="28"/>
              <w:szCs w:val="28"/>
              <w:lang w:eastAsia="zh-CN"/>
            </w:rPr>
            <w:fldChar w:fldCharType="separate"/>
          </w:r>
          <w:r>
            <w:rPr>
              <w:rFonts w:hint="default" w:ascii="Times New Roman" w:hAnsi="Times New Roman" w:eastAsia="仿宋_GB2312" w:cs="Times New Roman"/>
              <w:b/>
              <w:bCs/>
              <w:sz w:val="28"/>
              <w:szCs w:val="28"/>
              <w:lang w:eastAsia="zh-CN"/>
            </w:rPr>
            <w:t>附件：</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_Toc28484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29</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lang w:eastAsia="zh-CN"/>
            </w:rPr>
            <w:fldChar w:fldCharType="end"/>
          </w:r>
        </w:p>
        <w:p>
          <w:pPr>
            <w:rPr>
              <w:rFonts w:hint="eastAsia"/>
              <w:lang w:eastAsia="zh-CN"/>
            </w:rPr>
          </w:pPr>
          <w:r>
            <w:rPr>
              <w:rFonts w:hint="eastAsia"/>
              <w:lang w:eastAsia="zh-CN"/>
            </w:rPr>
            <w:fldChar w:fldCharType="end"/>
          </w:r>
        </w:p>
      </w:sdtContent>
    </w:sdt>
    <w:p/>
    <w:p/>
    <w:p>
      <w:pPr>
        <w:pStyle w:val="2"/>
        <w:sectPr>
          <w:pgSz w:w="11906" w:h="16838"/>
          <w:pgMar w:top="1440" w:right="1800" w:bottom="1440" w:left="1800" w:header="851" w:footer="992" w:gutter="0"/>
          <w:cols w:space="425" w:num="1"/>
          <w:docGrid w:type="lines" w:linePitch="312" w:charSpace="0"/>
        </w:sectPr>
      </w:pPr>
    </w:p>
    <w:p>
      <w:pPr>
        <w:pStyle w:val="2"/>
        <w:pageBreakBefore w:val="0"/>
        <w:widowControl/>
        <w:kinsoku/>
        <w:wordWrap/>
        <w:overflowPunct/>
        <w:topLinePunct w:val="0"/>
        <w:autoSpaceDE/>
        <w:autoSpaceDN/>
        <w:bidi w:val="0"/>
        <w:adjustRightInd/>
        <w:snapToGrid/>
        <w:spacing w:line="500" w:lineRule="exact"/>
        <w:textAlignment w:val="auto"/>
      </w:pPr>
    </w:p>
    <w:p>
      <w:pPr>
        <w:pageBreakBefore w:val="0"/>
        <w:widowControl/>
        <w:kinsoku/>
        <w:wordWrap/>
        <w:overflowPunct/>
        <w:topLinePunct w:val="0"/>
        <w:autoSpaceDE/>
        <w:autoSpaceDN/>
        <w:bidi w:val="0"/>
        <w:adjustRightInd/>
        <w:snapToGrid/>
        <w:spacing w:line="500" w:lineRule="exact"/>
        <w:textAlignment w:val="auto"/>
      </w:pPr>
    </w:p>
    <w:p>
      <w:pPr>
        <w:pStyle w:val="2"/>
        <w:pageBreakBefore w:val="0"/>
        <w:widowControl/>
        <w:kinsoku/>
        <w:wordWrap/>
        <w:overflowPunct/>
        <w:topLinePunct w:val="0"/>
        <w:autoSpaceDE/>
        <w:autoSpaceDN/>
        <w:bidi w:val="0"/>
        <w:adjustRightInd/>
        <w:snapToGrid/>
        <w:spacing w:line="500" w:lineRule="exact"/>
        <w:textAlignment w:val="auto"/>
      </w:pPr>
    </w:p>
    <w:p/>
    <w:p>
      <w:pPr>
        <w:pStyle w:val="2"/>
        <w:pageBreakBefore w:val="0"/>
        <w:widowControl/>
        <w:kinsoku/>
        <w:wordWrap/>
        <w:overflowPunct/>
        <w:topLinePunct w:val="0"/>
        <w:autoSpaceDE/>
        <w:autoSpaceDN/>
        <w:bidi w:val="0"/>
        <w:adjustRightInd/>
        <w:snapToGrid/>
        <w:spacing w:line="500" w:lineRule="exact"/>
        <w:textAlignment w:val="auto"/>
      </w:pPr>
    </w:p>
    <w:p>
      <w:pPr>
        <w:pStyle w:val="2"/>
        <w:jc w:val="center"/>
        <w:rPr>
          <w:rFonts w:hint="default" w:ascii="Times New Roman" w:hAnsi="Times New Roman" w:eastAsia="仿宋_GB2312" w:cs="Times New Roman"/>
          <w:b/>
          <w:bCs/>
          <w:color w:val="auto"/>
          <w:sz w:val="24"/>
          <w:szCs w:val="24"/>
        </w:rPr>
      </w:pPr>
      <w:bookmarkStart w:id="0" w:name="_Toc11747"/>
      <w:r>
        <w:rPr>
          <w:rFonts w:hint="default" w:ascii="Times New Roman" w:hAnsi="Times New Roman" w:eastAsia="仿宋_GB2312" w:cs="Times New Roman"/>
          <w:b/>
          <w:bCs/>
          <w:i w:val="0"/>
          <w:iCs w:val="0"/>
          <w:color w:val="auto"/>
          <w:sz w:val="24"/>
          <w:szCs w:val="24"/>
        </w:rPr>
        <w:t>中泰瑞</w:t>
      </w:r>
      <w:r>
        <w:rPr>
          <w:rFonts w:hint="default" w:ascii="Times New Roman" w:hAnsi="Times New Roman" w:eastAsia="仿宋_GB2312" w:cs="Times New Roman"/>
          <w:b/>
          <w:bCs/>
          <w:i w:val="0"/>
          <w:iCs w:val="0"/>
          <w:color w:val="auto"/>
          <w:sz w:val="24"/>
          <w:szCs w:val="24"/>
          <w:lang w:eastAsia="zh-CN"/>
        </w:rPr>
        <w:t>绩评</w:t>
      </w:r>
      <w:r>
        <w:rPr>
          <w:rFonts w:hint="default" w:ascii="Times New Roman" w:hAnsi="Times New Roman" w:eastAsia="仿宋_GB2312" w:cs="Times New Roman"/>
          <w:b/>
          <w:bCs/>
          <w:i w:val="0"/>
          <w:iCs w:val="0"/>
          <w:color w:val="auto"/>
          <w:sz w:val="24"/>
          <w:szCs w:val="24"/>
        </w:rPr>
        <w:t>[2020]</w:t>
      </w:r>
      <w:r>
        <w:rPr>
          <w:rFonts w:hint="default" w:ascii="Times New Roman" w:hAnsi="Times New Roman" w:eastAsia="仿宋_GB2312" w:cs="Times New Roman"/>
          <w:b/>
          <w:bCs/>
          <w:i w:val="0"/>
          <w:iCs w:val="0"/>
          <w:color w:val="auto"/>
          <w:sz w:val="24"/>
          <w:szCs w:val="24"/>
          <w:lang w:val="en-US" w:eastAsia="zh-CN"/>
        </w:rPr>
        <w:t>0</w:t>
      </w:r>
      <w:r>
        <w:rPr>
          <w:rFonts w:hint="default" w:ascii="Times New Roman" w:hAnsi="Times New Roman" w:eastAsia="仿宋_GB2312" w:cs="Times New Roman"/>
          <w:b/>
          <w:bCs/>
          <w:i w:val="0"/>
          <w:iCs w:val="0"/>
          <w:color w:val="auto"/>
          <w:sz w:val="24"/>
          <w:szCs w:val="24"/>
        </w:rPr>
        <w:t>00</w:t>
      </w:r>
      <w:r>
        <w:rPr>
          <w:rFonts w:hint="default" w:ascii="Times New Roman" w:hAnsi="Times New Roman" w:eastAsia="仿宋_GB2312" w:cs="Times New Roman"/>
          <w:b/>
          <w:bCs/>
          <w:i w:val="0"/>
          <w:iCs w:val="0"/>
          <w:color w:val="auto"/>
          <w:sz w:val="24"/>
          <w:szCs w:val="24"/>
          <w:lang w:val="en-US" w:eastAsia="zh-CN"/>
        </w:rPr>
        <w:t>8</w:t>
      </w:r>
      <w:r>
        <w:rPr>
          <w:rFonts w:hint="default" w:ascii="Times New Roman" w:hAnsi="Times New Roman" w:eastAsia="仿宋_GB2312" w:cs="Times New Roman"/>
          <w:b/>
          <w:bCs/>
          <w:i w:val="0"/>
          <w:iCs w:val="0"/>
          <w:color w:val="auto"/>
          <w:sz w:val="24"/>
          <w:szCs w:val="24"/>
        </w:rPr>
        <w:t>号</w:t>
      </w:r>
      <w:bookmarkEnd w:id="0"/>
    </w:p>
    <w:p>
      <w:pPr>
        <w:rPr>
          <w:rFonts w:hint="eastAsia" w:ascii="仿宋_GB2312" w:hAnsi="仿宋_GB2312" w:eastAsia="仿宋_GB2312" w:cs="仿宋_GB2312"/>
          <w:color w:val="auto"/>
        </w:rPr>
      </w:pPr>
    </w:p>
    <w:p>
      <w:pPr>
        <w:pStyle w:val="2"/>
        <w:rPr>
          <w:rFonts w:hint="eastAsia"/>
          <w:color w:val="auto"/>
        </w:rPr>
      </w:pPr>
    </w:p>
    <w:p>
      <w:pPr>
        <w:pStyle w:val="3"/>
        <w:keepNext/>
        <w:keepLines/>
        <w:pageBreakBefore w:val="0"/>
        <w:widowControl/>
        <w:kinsoku/>
        <w:wordWrap/>
        <w:overflowPunct/>
        <w:topLinePunct w:val="0"/>
        <w:autoSpaceDE/>
        <w:autoSpaceDN/>
        <w:bidi w:val="0"/>
        <w:adjustRightInd/>
        <w:snapToGrid/>
        <w:spacing w:before="0" w:line="600" w:lineRule="exact"/>
        <w:jc w:val="center"/>
        <w:textAlignment w:val="auto"/>
        <w:rPr>
          <w:rFonts w:hint="eastAsia" w:ascii="黑体" w:hAnsi="黑体" w:eastAsia="黑体" w:cs="黑体"/>
          <w:b w:val="0"/>
          <w:bCs w:val="0"/>
          <w:color w:val="auto"/>
          <w:sz w:val="44"/>
          <w:szCs w:val="44"/>
          <w:lang w:val="en-US" w:eastAsia="zh-CN"/>
        </w:rPr>
      </w:pPr>
      <w:bookmarkStart w:id="1" w:name="_Toc8108"/>
      <w:r>
        <w:rPr>
          <w:rFonts w:hint="eastAsia" w:ascii="黑体" w:hAnsi="黑体" w:eastAsia="黑体" w:cs="黑体"/>
          <w:b w:val="0"/>
          <w:bCs w:val="0"/>
          <w:color w:val="auto"/>
          <w:sz w:val="44"/>
          <w:szCs w:val="44"/>
          <w:lang w:val="en-US" w:eastAsia="zh-CN"/>
        </w:rPr>
        <w:t>中共三亚市委统一战线工作部</w:t>
      </w:r>
      <w:bookmarkEnd w:id="1"/>
    </w:p>
    <w:p>
      <w:pPr>
        <w:pStyle w:val="3"/>
        <w:keepNext/>
        <w:keepLines/>
        <w:pageBreakBefore w:val="0"/>
        <w:widowControl/>
        <w:kinsoku/>
        <w:wordWrap/>
        <w:overflowPunct/>
        <w:topLinePunct w:val="0"/>
        <w:autoSpaceDE/>
        <w:autoSpaceDN/>
        <w:bidi w:val="0"/>
        <w:adjustRightInd/>
        <w:snapToGrid/>
        <w:spacing w:before="0" w:line="600" w:lineRule="exact"/>
        <w:jc w:val="center"/>
        <w:textAlignment w:val="auto"/>
        <w:rPr>
          <w:rFonts w:hint="eastAsia" w:ascii="黑体" w:hAnsi="黑体" w:eastAsia="黑体" w:cs="黑体"/>
          <w:b w:val="0"/>
          <w:bCs w:val="0"/>
          <w:color w:val="auto"/>
          <w:sz w:val="44"/>
          <w:szCs w:val="44"/>
          <w:lang w:val="en-US" w:eastAsia="zh-CN"/>
        </w:rPr>
      </w:pPr>
      <w:bookmarkStart w:id="2" w:name="_Toc1687"/>
      <w:r>
        <w:rPr>
          <w:rFonts w:hint="eastAsia" w:ascii="黑体" w:hAnsi="黑体" w:eastAsia="黑体" w:cs="黑体"/>
          <w:b w:val="0"/>
          <w:bCs w:val="0"/>
          <w:color w:val="auto"/>
          <w:sz w:val="44"/>
          <w:szCs w:val="44"/>
          <w:lang w:val="en-US" w:eastAsia="zh-CN"/>
        </w:rPr>
        <w:t>2019年度其他统战工作项目绩效评价报告</w:t>
      </w:r>
      <w:bookmarkEnd w:id="2"/>
    </w:p>
    <w:p>
      <w:pPr>
        <w:pStyle w:val="3"/>
        <w:pageBreakBefore w:val="0"/>
        <w:widowControl/>
        <w:kinsoku/>
        <w:wordWrap/>
        <w:overflowPunct/>
        <w:topLinePunct w:val="0"/>
        <w:autoSpaceDE/>
        <w:autoSpaceDN/>
        <w:bidi w:val="0"/>
        <w:adjustRightInd/>
        <w:snapToGrid/>
        <w:spacing w:before="0" w:line="440" w:lineRule="exact"/>
        <w:textAlignment w:val="auto"/>
        <w:rPr>
          <w:rFonts w:hint="eastAsia" w:ascii="仿宋_GB2312" w:hAnsi="仿宋_GB2312" w:eastAsia="仿宋_GB2312" w:cs="仿宋_GB2312"/>
          <w:b/>
          <w:bCs/>
          <w:color w:val="auto"/>
          <w:sz w:val="28"/>
          <w:szCs w:val="28"/>
        </w:rPr>
      </w:pPr>
    </w:p>
    <w:p>
      <w:pPr>
        <w:pStyle w:val="3"/>
        <w:pageBreakBefore w:val="0"/>
        <w:widowControl/>
        <w:kinsoku/>
        <w:wordWrap/>
        <w:overflowPunct/>
        <w:topLinePunct w:val="0"/>
        <w:autoSpaceDE/>
        <w:autoSpaceDN/>
        <w:bidi w:val="0"/>
        <w:adjustRightInd/>
        <w:snapToGrid/>
        <w:spacing w:before="0" w:line="440" w:lineRule="exact"/>
        <w:ind w:firstLine="562" w:firstLineChars="200"/>
        <w:textAlignment w:val="auto"/>
        <w:rPr>
          <w:rFonts w:hint="eastAsia" w:ascii="仿宋_GB2312" w:hAnsi="仿宋_GB2312" w:eastAsia="仿宋_GB2312" w:cs="仿宋_GB2312"/>
          <w:b/>
          <w:bCs/>
          <w:color w:val="auto"/>
          <w:sz w:val="28"/>
          <w:szCs w:val="28"/>
        </w:rPr>
      </w:pPr>
    </w:p>
    <w:p>
      <w:pPr>
        <w:pStyle w:val="3"/>
        <w:pageBreakBefore w:val="0"/>
        <w:widowControl/>
        <w:kinsoku/>
        <w:wordWrap/>
        <w:overflowPunct/>
        <w:topLinePunct w:val="0"/>
        <w:autoSpaceDE/>
        <w:autoSpaceDN/>
        <w:bidi w:val="0"/>
        <w:adjustRightInd/>
        <w:snapToGrid/>
        <w:spacing w:before="0" w:line="440" w:lineRule="exact"/>
        <w:ind w:firstLine="562" w:firstLineChars="200"/>
        <w:textAlignment w:val="auto"/>
        <w:rPr>
          <w:rFonts w:hint="eastAsia" w:ascii="仿宋_GB2312" w:hAnsi="仿宋_GB2312" w:eastAsia="仿宋_GB2312" w:cs="仿宋_GB2312"/>
          <w:b/>
          <w:bCs/>
          <w:color w:val="auto"/>
          <w:sz w:val="28"/>
          <w:szCs w:val="28"/>
        </w:rPr>
      </w:pPr>
      <w:bookmarkStart w:id="3" w:name="_Toc15601"/>
      <w:r>
        <w:rPr>
          <w:rFonts w:hint="eastAsia" w:ascii="仿宋_GB2312" w:hAnsi="仿宋_GB2312" w:eastAsia="仿宋_GB2312" w:cs="仿宋_GB2312"/>
          <w:b/>
          <w:bCs/>
          <w:color w:val="auto"/>
          <w:sz w:val="28"/>
          <w:szCs w:val="28"/>
        </w:rPr>
        <w:t>1.评价目的</w:t>
      </w:r>
      <w:bookmarkEnd w:id="3"/>
    </w:p>
    <w:p>
      <w:pPr>
        <w:pageBreakBefore w:val="0"/>
        <w:widowControl/>
        <w:kinsoku/>
        <w:wordWrap/>
        <w:overflowPunct/>
        <w:topLinePunct w:val="0"/>
        <w:autoSpaceDE/>
        <w:autoSpaceDN/>
        <w:bidi w:val="0"/>
        <w:adjustRightInd/>
        <w:snapToGrid/>
        <w:spacing w:after="0" w:line="440" w:lineRule="exact"/>
        <w:ind w:firstLine="560" w:firstLineChars="200"/>
        <w:jc w:val="both"/>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经</w:t>
      </w:r>
      <w:r>
        <w:rPr>
          <w:rFonts w:hint="eastAsia" w:ascii="Times New Roman" w:hAnsi="Times New Roman" w:eastAsia="仿宋_GB2312"/>
          <w:color w:val="auto"/>
          <w:sz w:val="28"/>
          <w:szCs w:val="28"/>
          <w:lang w:eastAsia="zh-CN"/>
        </w:rPr>
        <w:t>中共</w:t>
      </w:r>
      <w:r>
        <w:rPr>
          <w:rFonts w:ascii="Times New Roman" w:hAnsi="Times New Roman" w:eastAsia="仿宋_GB2312"/>
          <w:color w:val="auto"/>
          <w:sz w:val="28"/>
          <w:szCs w:val="28"/>
        </w:rPr>
        <w:t>三亚市</w:t>
      </w:r>
      <w:r>
        <w:rPr>
          <w:rFonts w:hint="eastAsia" w:ascii="Times New Roman" w:hAnsi="Times New Roman" w:eastAsia="仿宋_GB2312"/>
          <w:color w:val="auto"/>
          <w:sz w:val="28"/>
          <w:szCs w:val="28"/>
          <w:lang w:eastAsia="zh-CN"/>
        </w:rPr>
        <w:t>委</w:t>
      </w:r>
      <w:r>
        <w:rPr>
          <w:rFonts w:hint="eastAsia" w:ascii="Times New Roman" w:hAnsi="Times New Roman" w:eastAsia="仿宋_GB2312"/>
          <w:color w:val="auto"/>
          <w:sz w:val="28"/>
          <w:szCs w:val="28"/>
        </w:rPr>
        <w:t>统</w:t>
      </w:r>
      <w:r>
        <w:rPr>
          <w:rFonts w:hint="eastAsia" w:ascii="Times New Roman" w:hAnsi="Times New Roman" w:eastAsia="仿宋_GB2312"/>
          <w:color w:val="auto"/>
          <w:sz w:val="28"/>
          <w:szCs w:val="28"/>
          <w:lang w:eastAsia="zh-CN"/>
        </w:rPr>
        <w:t>一</w:t>
      </w:r>
      <w:r>
        <w:rPr>
          <w:rFonts w:hint="eastAsia" w:ascii="Times New Roman" w:hAnsi="Times New Roman" w:eastAsia="仿宋_GB2312"/>
          <w:color w:val="auto"/>
          <w:sz w:val="28"/>
          <w:szCs w:val="28"/>
        </w:rPr>
        <w:t>战</w:t>
      </w:r>
      <w:r>
        <w:rPr>
          <w:rFonts w:hint="eastAsia" w:ascii="Times New Roman" w:hAnsi="Times New Roman" w:eastAsia="仿宋_GB2312"/>
          <w:color w:val="auto"/>
          <w:sz w:val="28"/>
          <w:szCs w:val="28"/>
          <w:lang w:eastAsia="zh-CN"/>
        </w:rPr>
        <w:t>线工作</w:t>
      </w:r>
      <w:r>
        <w:rPr>
          <w:rFonts w:hint="eastAsia" w:ascii="Times New Roman" w:hAnsi="Times New Roman" w:eastAsia="仿宋_GB2312"/>
          <w:color w:val="auto"/>
          <w:sz w:val="28"/>
          <w:szCs w:val="28"/>
        </w:rPr>
        <w:t>部（以下简称项目单位）</w:t>
      </w:r>
      <w:r>
        <w:rPr>
          <w:rFonts w:ascii="Times New Roman" w:hAnsi="Times New Roman" w:eastAsia="仿宋_GB2312"/>
          <w:color w:val="auto"/>
          <w:sz w:val="28"/>
          <w:szCs w:val="28"/>
        </w:rPr>
        <w:t>委托，我们对</w:t>
      </w:r>
      <w:r>
        <w:rPr>
          <w:rFonts w:hint="eastAsia" w:ascii="Times New Roman" w:hAnsi="Times New Roman" w:eastAsia="仿宋_GB2312"/>
          <w:color w:val="auto"/>
          <w:sz w:val="28"/>
          <w:szCs w:val="28"/>
        </w:rPr>
        <w:t>项目单位</w:t>
      </w:r>
      <w:r>
        <w:rPr>
          <w:rFonts w:ascii="Times New Roman" w:hAnsi="Times New Roman" w:eastAsia="仿宋_GB2312"/>
          <w:color w:val="auto"/>
          <w:sz w:val="28"/>
          <w:szCs w:val="28"/>
        </w:rPr>
        <w:t>20</w:t>
      </w:r>
      <w:r>
        <w:rPr>
          <w:rFonts w:hint="eastAsia" w:ascii="Times New Roman" w:hAnsi="Times New Roman" w:eastAsia="仿宋_GB2312"/>
          <w:color w:val="auto"/>
          <w:sz w:val="28"/>
          <w:szCs w:val="28"/>
          <w:lang w:val="en-US" w:eastAsia="zh-CN"/>
        </w:rPr>
        <w:t>19</w:t>
      </w:r>
      <w:r>
        <w:rPr>
          <w:rFonts w:ascii="Times New Roman" w:hAnsi="Times New Roman" w:eastAsia="仿宋_GB2312"/>
          <w:color w:val="auto"/>
          <w:sz w:val="28"/>
          <w:szCs w:val="28"/>
        </w:rPr>
        <w:t>年度</w:t>
      </w:r>
      <w:r>
        <w:rPr>
          <w:rFonts w:hint="eastAsia" w:ascii="Times New Roman" w:hAnsi="Times New Roman" w:eastAsia="仿宋_GB2312"/>
          <w:color w:val="auto"/>
          <w:sz w:val="28"/>
          <w:szCs w:val="28"/>
          <w:lang w:eastAsia="zh-CN"/>
        </w:rPr>
        <w:t>其他统战工作</w:t>
      </w:r>
      <w:r>
        <w:rPr>
          <w:rFonts w:hint="eastAsia" w:ascii="Times New Roman" w:hAnsi="Times New Roman" w:eastAsia="仿宋_GB2312"/>
          <w:color w:val="auto"/>
          <w:sz w:val="28"/>
          <w:szCs w:val="28"/>
        </w:rPr>
        <w:t>项目</w:t>
      </w:r>
      <w:r>
        <w:rPr>
          <w:rFonts w:ascii="Times New Roman" w:hAnsi="Times New Roman" w:eastAsia="仿宋_GB2312"/>
          <w:color w:val="auto"/>
          <w:sz w:val="28"/>
          <w:szCs w:val="28"/>
        </w:rPr>
        <w:t>进行绩效评价，此次评价主要目的是通过客观、公正的分析和评价工作，使项目单位及政府决策部门进一步了解20</w:t>
      </w:r>
      <w:r>
        <w:rPr>
          <w:rFonts w:hint="eastAsia" w:ascii="Times New Roman" w:hAnsi="Times New Roman" w:eastAsia="仿宋_GB2312"/>
          <w:color w:val="auto"/>
          <w:sz w:val="28"/>
          <w:szCs w:val="28"/>
          <w:lang w:val="en-US" w:eastAsia="zh-CN"/>
        </w:rPr>
        <w:t>19</w:t>
      </w:r>
      <w:r>
        <w:rPr>
          <w:rFonts w:ascii="Times New Roman" w:hAnsi="Times New Roman" w:eastAsia="仿宋_GB2312"/>
          <w:color w:val="auto"/>
          <w:sz w:val="28"/>
          <w:szCs w:val="28"/>
        </w:rPr>
        <w:t>年度</w:t>
      </w:r>
      <w:r>
        <w:rPr>
          <w:rFonts w:hint="eastAsia" w:ascii="Times New Roman" w:hAnsi="Times New Roman" w:eastAsia="仿宋_GB2312"/>
          <w:color w:val="auto"/>
          <w:sz w:val="28"/>
          <w:szCs w:val="28"/>
          <w:lang w:eastAsia="zh-CN"/>
        </w:rPr>
        <w:t>其他统战工作</w:t>
      </w:r>
      <w:r>
        <w:rPr>
          <w:rFonts w:hint="eastAsia" w:ascii="Times New Roman" w:hAnsi="Times New Roman" w:eastAsia="仿宋_GB2312"/>
          <w:color w:val="auto"/>
          <w:sz w:val="28"/>
          <w:szCs w:val="28"/>
        </w:rPr>
        <w:t>项目</w:t>
      </w:r>
      <w:r>
        <w:rPr>
          <w:rFonts w:ascii="Times New Roman" w:hAnsi="Times New Roman" w:eastAsia="仿宋_GB2312"/>
          <w:color w:val="auto"/>
          <w:sz w:val="28"/>
          <w:szCs w:val="28"/>
        </w:rPr>
        <w:t>的实施进展、资金使用、社会经济效益情况，同时总结相关经验，分析存在的问题，采取相关措施改进和加强项目管理，提高单位绩效管理水平，为三亚市政府的正确决策提供有力依据。</w:t>
      </w:r>
    </w:p>
    <w:p>
      <w:pPr>
        <w:pStyle w:val="3"/>
        <w:pageBreakBefore w:val="0"/>
        <w:widowControl/>
        <w:kinsoku/>
        <w:wordWrap/>
        <w:overflowPunct/>
        <w:topLinePunct w:val="0"/>
        <w:autoSpaceDE/>
        <w:autoSpaceDN/>
        <w:bidi w:val="0"/>
        <w:adjustRightInd/>
        <w:snapToGrid/>
        <w:spacing w:before="0" w:line="440" w:lineRule="exact"/>
        <w:ind w:firstLine="562" w:firstLineChars="200"/>
        <w:textAlignment w:val="auto"/>
        <w:rPr>
          <w:rFonts w:hint="default" w:ascii="Times New Roman" w:hAnsi="Times New Roman" w:eastAsia="仿宋_GB2312" w:cs="Times New Roman"/>
          <w:b/>
          <w:bCs/>
          <w:color w:val="auto"/>
          <w:sz w:val="28"/>
          <w:szCs w:val="28"/>
        </w:rPr>
      </w:pPr>
      <w:bookmarkStart w:id="4" w:name="_Toc14530"/>
      <w:r>
        <w:rPr>
          <w:rFonts w:hint="default" w:ascii="Times New Roman" w:hAnsi="Times New Roman" w:eastAsia="仿宋_GB2312" w:cs="Times New Roman"/>
          <w:b/>
          <w:bCs/>
          <w:color w:val="auto"/>
          <w:sz w:val="28"/>
          <w:szCs w:val="28"/>
        </w:rPr>
        <w:t>2.绩效评价概述</w:t>
      </w:r>
      <w:bookmarkEnd w:id="4"/>
    </w:p>
    <w:p>
      <w:pPr>
        <w:pageBreakBefore w:val="0"/>
        <w:widowControl/>
        <w:kinsoku/>
        <w:wordWrap/>
        <w:overflowPunct/>
        <w:topLinePunct w:val="0"/>
        <w:autoSpaceDE/>
        <w:autoSpaceDN/>
        <w:bidi w:val="0"/>
        <w:adjustRightInd/>
        <w:snapToGrid/>
        <w:spacing w:after="0" w:line="440" w:lineRule="exact"/>
        <w:ind w:firstLine="560" w:firstLineChars="200"/>
        <w:jc w:val="both"/>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根据</w:t>
      </w:r>
      <w:r>
        <w:rPr>
          <w:rFonts w:hint="eastAsia" w:ascii="Times New Roman" w:hAnsi="Times New Roman" w:eastAsia="仿宋_GB2312"/>
          <w:color w:val="auto"/>
          <w:sz w:val="28"/>
          <w:szCs w:val="28"/>
          <w:highlight w:val="none"/>
        </w:rPr>
        <w:t>《</w:t>
      </w:r>
      <w:r>
        <w:rPr>
          <w:rFonts w:ascii="Times New Roman" w:hAnsi="Times New Roman" w:eastAsia="仿宋_GB2312"/>
          <w:color w:val="auto"/>
          <w:sz w:val="28"/>
          <w:szCs w:val="28"/>
          <w:highlight w:val="none"/>
        </w:rPr>
        <w:t>三亚市财政局</w:t>
      </w:r>
      <w:r>
        <w:rPr>
          <w:rFonts w:hint="eastAsia" w:ascii="Times New Roman" w:hAnsi="Times New Roman" w:eastAsia="仿宋_GB2312"/>
          <w:color w:val="auto"/>
          <w:sz w:val="28"/>
          <w:szCs w:val="28"/>
          <w:highlight w:val="none"/>
        </w:rPr>
        <w:t>关于开展201</w:t>
      </w:r>
      <w:r>
        <w:rPr>
          <w:rFonts w:hint="eastAsia" w:ascii="Times New Roman" w:hAnsi="Times New Roman" w:eastAsia="仿宋_GB2312"/>
          <w:color w:val="auto"/>
          <w:sz w:val="28"/>
          <w:szCs w:val="28"/>
          <w:highlight w:val="none"/>
          <w:lang w:val="en-US" w:eastAsia="zh-CN"/>
        </w:rPr>
        <w:t>9</w:t>
      </w:r>
      <w:r>
        <w:rPr>
          <w:rFonts w:hint="eastAsia" w:ascii="Times New Roman" w:hAnsi="Times New Roman" w:eastAsia="仿宋_GB2312"/>
          <w:color w:val="auto"/>
          <w:sz w:val="28"/>
          <w:szCs w:val="28"/>
          <w:highlight w:val="none"/>
        </w:rPr>
        <w:t>年度</w:t>
      </w:r>
      <w:r>
        <w:rPr>
          <w:rFonts w:hint="eastAsia" w:ascii="Times New Roman" w:hAnsi="Times New Roman" w:eastAsia="仿宋_GB2312"/>
          <w:color w:val="auto"/>
          <w:sz w:val="28"/>
          <w:szCs w:val="28"/>
          <w:highlight w:val="none"/>
          <w:lang w:eastAsia="zh-CN"/>
        </w:rPr>
        <w:t>市</w:t>
      </w:r>
      <w:r>
        <w:rPr>
          <w:rFonts w:hint="eastAsia" w:ascii="Times New Roman" w:hAnsi="Times New Roman" w:eastAsia="仿宋_GB2312"/>
          <w:color w:val="auto"/>
          <w:sz w:val="28"/>
          <w:szCs w:val="28"/>
          <w:highlight w:val="none"/>
        </w:rPr>
        <w:t>财政预算安排项目支出绩效自评</w:t>
      </w:r>
      <w:r>
        <w:rPr>
          <w:rFonts w:hint="eastAsia" w:ascii="Times New Roman" w:hAnsi="Times New Roman" w:eastAsia="仿宋_GB2312"/>
          <w:color w:val="auto"/>
          <w:sz w:val="28"/>
          <w:szCs w:val="28"/>
          <w:highlight w:val="none"/>
          <w:lang w:eastAsia="zh-CN"/>
        </w:rPr>
        <w:t>和</w:t>
      </w:r>
      <w:r>
        <w:rPr>
          <w:rFonts w:hint="eastAsia" w:ascii="Times New Roman" w:hAnsi="Times New Roman" w:eastAsia="仿宋_GB2312"/>
          <w:color w:val="auto"/>
          <w:sz w:val="28"/>
          <w:szCs w:val="28"/>
          <w:highlight w:val="none"/>
          <w:lang w:val="en-US" w:eastAsia="zh-CN"/>
        </w:rPr>
        <w:t>2020年度市财政预算安排项目绩效运行跟踪监控</w:t>
      </w:r>
      <w:r>
        <w:rPr>
          <w:rFonts w:hint="eastAsia" w:ascii="Times New Roman" w:hAnsi="Times New Roman" w:eastAsia="仿宋_GB2312"/>
          <w:color w:val="auto"/>
          <w:sz w:val="28"/>
          <w:szCs w:val="28"/>
          <w:highlight w:val="none"/>
        </w:rPr>
        <w:t>工作的通知》</w:t>
      </w:r>
      <w:r>
        <w:rPr>
          <w:rFonts w:ascii="Times New Roman" w:hAnsi="Times New Roman" w:eastAsia="仿宋_GB2312"/>
          <w:color w:val="auto"/>
          <w:sz w:val="28"/>
          <w:szCs w:val="28"/>
          <w:highlight w:val="none"/>
        </w:rPr>
        <w:t>（三财[20</w:t>
      </w:r>
      <w:r>
        <w:rPr>
          <w:rFonts w:hint="eastAsia" w:ascii="Times New Roman" w:hAnsi="Times New Roman" w:eastAsia="仿宋_GB2312"/>
          <w:color w:val="auto"/>
          <w:sz w:val="28"/>
          <w:szCs w:val="28"/>
          <w:highlight w:val="none"/>
          <w:lang w:val="en-US" w:eastAsia="zh-CN"/>
        </w:rPr>
        <w:t>20</w:t>
      </w:r>
      <w:r>
        <w:rPr>
          <w:rFonts w:ascii="Times New Roman" w:hAnsi="Times New Roman" w:eastAsia="仿宋_GB2312"/>
          <w:color w:val="auto"/>
          <w:sz w:val="28"/>
          <w:szCs w:val="28"/>
          <w:highlight w:val="none"/>
        </w:rPr>
        <w:t>]</w:t>
      </w:r>
      <w:r>
        <w:rPr>
          <w:rFonts w:hint="eastAsia" w:ascii="Times New Roman" w:hAnsi="Times New Roman" w:eastAsia="仿宋_GB2312"/>
          <w:color w:val="auto"/>
          <w:sz w:val="28"/>
          <w:szCs w:val="28"/>
          <w:highlight w:val="none"/>
          <w:lang w:val="en-US" w:eastAsia="zh-CN"/>
        </w:rPr>
        <w:t>213</w:t>
      </w:r>
      <w:r>
        <w:rPr>
          <w:rFonts w:ascii="Times New Roman" w:hAnsi="Times New Roman" w:eastAsia="仿宋_GB2312"/>
          <w:color w:val="auto"/>
          <w:sz w:val="28"/>
          <w:szCs w:val="28"/>
          <w:highlight w:val="none"/>
        </w:rPr>
        <w:t>号）</w:t>
      </w:r>
      <w:r>
        <w:rPr>
          <w:rFonts w:ascii="Times New Roman" w:hAnsi="Times New Roman" w:eastAsia="仿宋_GB2312"/>
          <w:color w:val="auto"/>
          <w:sz w:val="28"/>
          <w:szCs w:val="28"/>
        </w:rPr>
        <w:t>等相关文件要求，对项目的相关性、效率性、效果性、可持续性以及综合绩效进行客观公正地评价，通过评价，了解、分析、衡量项目是否达到预期目标，项目资金使用是否有效，项目管理运行是否可持续等。</w:t>
      </w:r>
    </w:p>
    <w:p>
      <w:pPr>
        <w:pStyle w:val="2"/>
        <w:pageBreakBefore w:val="0"/>
        <w:widowControl/>
        <w:kinsoku/>
        <w:wordWrap/>
        <w:overflowPunct/>
        <w:topLinePunct w:val="0"/>
        <w:autoSpaceDE/>
        <w:autoSpaceDN/>
        <w:bidi w:val="0"/>
        <w:adjustRightInd/>
        <w:snapToGrid/>
        <w:spacing w:before="0" w:line="440" w:lineRule="exact"/>
        <w:ind w:firstLine="562" w:firstLineChars="200"/>
        <w:textAlignment w:val="auto"/>
        <w:rPr>
          <w:rFonts w:hint="default" w:ascii="Times New Roman" w:hAnsi="Times New Roman" w:eastAsia="仿宋_GB2312" w:cs="Times New Roman"/>
          <w:b/>
          <w:bCs/>
          <w:color w:val="auto"/>
        </w:rPr>
      </w:pPr>
      <w:bookmarkStart w:id="5" w:name="_Toc2076"/>
      <w:r>
        <w:rPr>
          <w:rFonts w:hint="default" w:ascii="Times New Roman" w:hAnsi="Times New Roman" w:eastAsia="仿宋_GB2312" w:cs="Times New Roman"/>
          <w:b/>
          <w:bCs/>
          <w:color w:val="auto"/>
        </w:rPr>
        <w:t>2.1项目实施的目的</w:t>
      </w:r>
      <w:bookmarkEnd w:id="5"/>
    </w:p>
    <w:p>
      <w:pPr>
        <w:pageBreakBefore w:val="0"/>
        <w:widowControl/>
        <w:kinsoku/>
        <w:wordWrap/>
        <w:overflowPunct/>
        <w:topLinePunct w:val="0"/>
        <w:autoSpaceDE/>
        <w:autoSpaceDN/>
        <w:bidi w:val="0"/>
        <w:adjustRightInd/>
        <w:snapToGrid/>
        <w:spacing w:after="0" w:line="440" w:lineRule="exact"/>
        <w:ind w:firstLine="562" w:firstLineChars="200"/>
        <w:jc w:val="both"/>
        <w:textAlignment w:val="auto"/>
        <w:rPr>
          <w:rFonts w:hint="eastAsia" w:ascii="Times New Roman" w:hAnsi="Times New Roman" w:eastAsia="仿宋_GB2312"/>
          <w:color w:val="auto"/>
          <w:sz w:val="28"/>
          <w:szCs w:val="28"/>
        </w:rPr>
      </w:pPr>
      <w:r>
        <w:rPr>
          <w:rFonts w:ascii="Times New Roman" w:hAnsi="Times New Roman" w:eastAsia="仿宋_GB2312"/>
          <w:b/>
          <w:color w:val="auto"/>
          <w:sz w:val="28"/>
          <w:szCs w:val="28"/>
        </w:rPr>
        <w:t>项目背景介绍</w:t>
      </w:r>
      <w:r>
        <w:rPr>
          <w:rFonts w:hint="eastAsia" w:ascii="Times New Roman" w:hAnsi="Times New Roman" w:eastAsia="仿宋_GB2312"/>
          <w:b/>
          <w:color w:val="auto"/>
          <w:sz w:val="28"/>
          <w:szCs w:val="28"/>
        </w:rPr>
        <w:t>：</w:t>
      </w:r>
      <w:r>
        <w:rPr>
          <w:rFonts w:hint="eastAsia" w:ascii="Times New Roman" w:hAnsi="Times New Roman" w:eastAsia="仿宋_GB2312"/>
          <w:color w:val="auto"/>
          <w:sz w:val="28"/>
          <w:szCs w:val="28"/>
        </w:rPr>
        <w:t>在中国共产党领导下，以马克思列宁主义、毛泽东思想、邓小平理论、“三个代表”重要思想、科学发展观为指导，深入学习贯彻习近平总书记系列重要讲话精神，坚定不移走中国特色社会主义道路，紧紧围绕全面建成小康社会、全面深化改革、全面依法治国、全面从严治党的战略布局，高举爱国主义、社会主义旗帜，坚持大团结大联合的主题，坚持正确处理一致性和多样性关系的方针，积极促进政党关系、民族关系、宗教关系、阶层关系、海内外同胞关系和谐，巩固和发展最广泛的爱国统一战线，为实现“两个一百年”奋斗目标、实现中华民族伟大复兴的中国梦服务，为维护社会和谐稳定、维护国家主权安全发展利益服务，为保持香港澳门长期繁荣稳定、实现祖国完全统一服务。</w:t>
      </w:r>
    </w:p>
    <w:p>
      <w:pPr>
        <w:pageBreakBefore w:val="0"/>
        <w:widowControl/>
        <w:kinsoku/>
        <w:wordWrap/>
        <w:overflowPunct/>
        <w:topLinePunct w:val="0"/>
        <w:autoSpaceDE/>
        <w:autoSpaceDN/>
        <w:bidi w:val="0"/>
        <w:adjustRightInd/>
        <w:snapToGrid/>
        <w:spacing w:after="0" w:line="440" w:lineRule="exact"/>
        <w:ind w:firstLine="562" w:firstLineChars="200"/>
        <w:jc w:val="both"/>
        <w:textAlignment w:val="auto"/>
        <w:rPr>
          <w:rFonts w:hint="eastAsia" w:ascii="Times New Roman" w:hAnsi="Times New Roman" w:eastAsia="仿宋_GB2312"/>
          <w:b w:val="0"/>
          <w:bCs/>
          <w:color w:val="auto"/>
          <w:sz w:val="28"/>
          <w:szCs w:val="28"/>
          <w:lang w:val="en-US" w:eastAsia="zh-CN"/>
        </w:rPr>
      </w:pPr>
      <w:r>
        <w:rPr>
          <w:rFonts w:ascii="Times New Roman" w:hAnsi="Times New Roman" w:eastAsia="仿宋_GB2312"/>
          <w:b/>
          <w:color w:val="auto"/>
          <w:sz w:val="28"/>
          <w:szCs w:val="28"/>
        </w:rPr>
        <w:t>项目实施目的：</w:t>
      </w:r>
      <w:r>
        <w:rPr>
          <w:rFonts w:hint="eastAsia" w:ascii="Times New Roman" w:hAnsi="Times New Roman" w:eastAsia="仿宋_GB2312"/>
          <w:b w:val="0"/>
          <w:bCs/>
          <w:color w:val="auto"/>
          <w:sz w:val="28"/>
          <w:szCs w:val="28"/>
          <w:lang w:eastAsia="zh-CN"/>
        </w:rPr>
        <w:t>开展党外知识分子和新的社会阶层人士联谊工作、促进新的社会阶层人士队伍建设。</w:t>
      </w:r>
    </w:p>
    <w:p>
      <w:pPr>
        <w:pageBreakBefore w:val="0"/>
        <w:widowControl/>
        <w:kinsoku/>
        <w:wordWrap/>
        <w:overflowPunct/>
        <w:topLinePunct w:val="0"/>
        <w:autoSpaceDE/>
        <w:autoSpaceDN/>
        <w:bidi w:val="0"/>
        <w:adjustRightInd/>
        <w:snapToGrid/>
        <w:spacing w:after="0" w:line="480" w:lineRule="exact"/>
        <w:ind w:firstLine="560" w:firstLineChars="200"/>
        <w:jc w:val="both"/>
        <w:textAlignment w:val="auto"/>
        <w:rPr>
          <w:rFonts w:hint="eastAsia" w:eastAsia="仿宋_GB2312"/>
          <w:color w:val="auto"/>
          <w:sz w:val="28"/>
          <w:szCs w:val="28"/>
        </w:rPr>
      </w:pPr>
      <w:r>
        <w:rPr>
          <w:rFonts w:hint="eastAsia" w:eastAsia="仿宋_GB2312"/>
          <w:color w:val="auto"/>
          <w:sz w:val="28"/>
          <w:szCs w:val="28"/>
        </w:rPr>
        <w:t>项目单位提供的“项目绩效目标表”如下 ：</w:t>
      </w:r>
    </w:p>
    <w:tbl>
      <w:tblPr>
        <w:tblStyle w:val="10"/>
        <w:tblW w:w="8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2158"/>
        <w:gridCol w:w="1134"/>
        <w:gridCol w:w="1134"/>
        <w:gridCol w:w="1134"/>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7" w:type="dxa"/>
            <w:gridSpan w:val="6"/>
            <w:vAlign w:val="top"/>
          </w:tcPr>
          <w:p>
            <w:pPr>
              <w:keepNext w:val="0"/>
              <w:keepLines w:val="0"/>
              <w:pageBreakBefore w:val="0"/>
              <w:widowControl/>
              <w:tabs>
                <w:tab w:val="left" w:pos="2623"/>
              </w:tabs>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r>
              <w:rPr>
                <w:rFonts w:eastAsia="仿宋_GB2312"/>
                <w:color w:val="auto"/>
                <w:sz w:val="22"/>
                <w:szCs w:val="22"/>
              </w:rPr>
              <w:t>项目绩效目标表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7" w:type="dxa"/>
            <w:gridSpan w:val="6"/>
            <w:vAlign w:val="top"/>
          </w:tcPr>
          <w:p>
            <w:pPr>
              <w:keepNext w:val="0"/>
              <w:keepLines w:val="0"/>
              <w:pageBreakBefore w:val="0"/>
              <w:widowControl/>
              <w:kinsoku/>
              <w:wordWrap/>
              <w:overflowPunct/>
              <w:topLinePunct w:val="0"/>
              <w:autoSpaceDE/>
              <w:autoSpaceDN/>
              <w:bidi w:val="0"/>
              <w:adjustRightInd w:val="0"/>
              <w:snapToGrid w:val="0"/>
              <w:spacing w:after="0" w:line="240" w:lineRule="exact"/>
              <w:textAlignment w:val="auto"/>
              <w:rPr>
                <w:rFonts w:eastAsia="仿宋_GB2312"/>
                <w:color w:val="auto"/>
                <w:sz w:val="22"/>
                <w:szCs w:val="22"/>
                <w:highlight w:val="none"/>
              </w:rPr>
            </w:pPr>
            <w:r>
              <w:rPr>
                <w:rFonts w:eastAsia="仿宋_GB2312"/>
                <w:color w:val="auto"/>
                <w:sz w:val="20"/>
                <w:szCs w:val="20"/>
                <w:highlight w:val="none"/>
              </w:rPr>
              <w:t>职能职责：</w:t>
            </w:r>
            <w:r>
              <w:rPr>
                <w:rFonts w:hint="eastAsia" w:eastAsia="仿宋_GB2312"/>
                <w:color w:val="auto"/>
                <w:sz w:val="20"/>
                <w:szCs w:val="20"/>
                <w:highlight w:val="none"/>
              </w:rPr>
              <w:t>04-统战工作</w:t>
            </w:r>
            <w:r>
              <w:rPr>
                <w:rFonts w:eastAsia="仿宋_GB2312"/>
                <w:color w:val="auto"/>
                <w:sz w:val="20"/>
                <w:szCs w:val="20"/>
                <w:highlight w:val="none"/>
              </w:rPr>
              <w:t xml:space="preserve">            </w:t>
            </w:r>
            <w:r>
              <w:rPr>
                <w:rFonts w:hint="eastAsia" w:eastAsia="仿宋_GB2312"/>
                <w:color w:val="auto"/>
                <w:sz w:val="20"/>
                <w:szCs w:val="20"/>
                <w:highlight w:val="none"/>
              </w:rPr>
              <w:t xml:space="preserve">活 </w:t>
            </w:r>
            <w:r>
              <w:rPr>
                <w:rFonts w:hint="eastAsia" w:eastAsia="仿宋_GB2312"/>
                <w:color w:val="auto"/>
                <w:sz w:val="20"/>
                <w:szCs w:val="20"/>
                <w:highlight w:val="none"/>
                <w:lang w:val="en-US" w:eastAsia="zh-CN"/>
              </w:rPr>
              <w:t xml:space="preserve">  </w:t>
            </w:r>
            <w:r>
              <w:rPr>
                <w:rFonts w:hint="eastAsia" w:eastAsia="仿宋_GB2312"/>
                <w:color w:val="auto"/>
                <w:sz w:val="20"/>
                <w:szCs w:val="20"/>
                <w:highlight w:val="none"/>
              </w:rPr>
              <w:t xml:space="preserve"> 动：01-专项统战工作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7" w:type="dxa"/>
            <w:gridSpan w:val="6"/>
            <w:vAlign w:val="top"/>
          </w:tcPr>
          <w:p>
            <w:pPr>
              <w:keepNext w:val="0"/>
              <w:keepLines w:val="0"/>
              <w:pageBreakBefore w:val="0"/>
              <w:widowControl/>
              <w:kinsoku/>
              <w:wordWrap/>
              <w:overflowPunct/>
              <w:topLinePunct w:val="0"/>
              <w:autoSpaceDE/>
              <w:autoSpaceDN/>
              <w:bidi w:val="0"/>
              <w:adjustRightInd w:val="0"/>
              <w:snapToGrid w:val="0"/>
              <w:spacing w:after="0" w:line="240" w:lineRule="exact"/>
              <w:textAlignment w:val="auto"/>
              <w:rPr>
                <w:rFonts w:eastAsia="仿宋_GB2312"/>
                <w:color w:val="auto"/>
                <w:sz w:val="22"/>
                <w:szCs w:val="22"/>
                <w:highlight w:val="none"/>
              </w:rPr>
            </w:pPr>
            <w:r>
              <w:rPr>
                <w:rFonts w:eastAsia="仿宋_GB2312"/>
                <w:color w:val="auto"/>
                <w:sz w:val="20"/>
                <w:szCs w:val="20"/>
                <w:highlight w:val="none"/>
              </w:rPr>
              <w:t>项目：</w:t>
            </w:r>
            <w:r>
              <w:rPr>
                <w:rFonts w:hint="eastAsia" w:eastAsia="仿宋_GB2312"/>
                <w:color w:val="auto"/>
                <w:sz w:val="20"/>
                <w:szCs w:val="20"/>
                <w:highlight w:val="none"/>
              </w:rPr>
              <w:t>R203905.213-其他统战工作</w:t>
            </w:r>
            <w:r>
              <w:rPr>
                <w:rFonts w:eastAsia="仿宋_GB2312"/>
                <w:color w:val="auto"/>
                <w:sz w:val="20"/>
                <w:szCs w:val="20"/>
                <w:highlight w:val="none"/>
              </w:rPr>
              <w:t xml:space="preserve">   </w:t>
            </w:r>
            <w:r>
              <w:rPr>
                <w:rFonts w:hint="eastAsia" w:eastAsia="仿宋_GB2312"/>
                <w:color w:val="auto"/>
                <w:sz w:val="20"/>
                <w:szCs w:val="20"/>
                <w:highlight w:val="none"/>
              </w:rPr>
              <w:t xml:space="preserve"> </w:t>
            </w:r>
            <w:r>
              <w:rPr>
                <w:rFonts w:eastAsia="仿宋_GB2312"/>
                <w:color w:val="auto"/>
                <w:sz w:val="20"/>
                <w:szCs w:val="20"/>
                <w:highlight w:val="none"/>
              </w:rPr>
              <w:t xml:space="preserve">单位信息： </w:t>
            </w:r>
            <w:r>
              <w:rPr>
                <w:rFonts w:hint="eastAsia" w:eastAsia="仿宋_GB2312"/>
                <w:color w:val="auto"/>
                <w:sz w:val="20"/>
                <w:szCs w:val="20"/>
                <w:highlight w:val="none"/>
              </w:rPr>
              <w:t>213001-中共三亚市委统一战线工作部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r>
              <w:rPr>
                <w:rFonts w:eastAsia="仿宋_GB2312"/>
                <w:color w:val="auto"/>
                <w:sz w:val="22"/>
                <w:szCs w:val="22"/>
              </w:rPr>
              <w:t>项目产出</w:t>
            </w:r>
          </w:p>
        </w:tc>
        <w:tc>
          <w:tcPr>
            <w:tcW w:w="6560" w:type="dxa"/>
            <w:gridSpan w:val="5"/>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eastAsia="仿宋_GB2312"/>
                <w:color w:val="auto"/>
                <w:sz w:val="22"/>
                <w:szCs w:val="22"/>
                <w:lang w:eastAsia="zh-CN"/>
              </w:rPr>
            </w:pPr>
            <w:r>
              <w:rPr>
                <w:rFonts w:hint="eastAsia" w:eastAsia="仿宋_GB2312"/>
                <w:color w:val="auto"/>
                <w:sz w:val="22"/>
                <w:szCs w:val="22"/>
                <w:lang w:eastAsia="zh-CN"/>
              </w:rPr>
              <w:t>（空）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42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r>
              <w:rPr>
                <w:rFonts w:eastAsia="仿宋_GB2312"/>
                <w:color w:val="auto"/>
                <w:sz w:val="22"/>
                <w:szCs w:val="22"/>
              </w:rPr>
              <w:t>项目成效</w:t>
            </w:r>
          </w:p>
        </w:tc>
        <w:tc>
          <w:tcPr>
            <w:tcW w:w="6560" w:type="dxa"/>
            <w:gridSpan w:val="5"/>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eastAsia="仿宋_GB2312"/>
                <w:color w:val="auto"/>
                <w:sz w:val="22"/>
                <w:szCs w:val="22"/>
                <w:lang w:eastAsia="zh-CN"/>
              </w:rPr>
            </w:pPr>
            <w:r>
              <w:rPr>
                <w:rFonts w:hint="eastAsia" w:eastAsia="仿宋_GB2312"/>
                <w:color w:val="auto"/>
                <w:sz w:val="22"/>
                <w:szCs w:val="22"/>
                <w:lang w:eastAsia="zh-CN"/>
              </w:rPr>
              <w:t>（空）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427"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r>
              <w:rPr>
                <w:rFonts w:eastAsia="仿宋_GB2312"/>
                <w:color w:val="auto"/>
                <w:sz w:val="22"/>
                <w:szCs w:val="22"/>
              </w:rPr>
              <w:t>指标名称</w:t>
            </w:r>
          </w:p>
        </w:tc>
        <w:tc>
          <w:tcPr>
            <w:tcW w:w="2158"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r>
              <w:rPr>
                <w:rFonts w:eastAsia="仿宋_GB2312"/>
                <w:color w:val="auto"/>
                <w:sz w:val="22"/>
                <w:szCs w:val="22"/>
              </w:rPr>
              <w:t>申报目标</w:t>
            </w:r>
          </w:p>
        </w:tc>
        <w:tc>
          <w:tcPr>
            <w:tcW w:w="4402" w:type="dxa"/>
            <w:gridSpan w:val="4"/>
            <w:vAlign w:val="top"/>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r>
              <w:rPr>
                <w:rFonts w:eastAsia="仿宋_GB2312"/>
                <w:color w:val="auto"/>
                <w:sz w:val="22"/>
                <w:szCs w:val="22"/>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7" w:type="dxa"/>
            <w:vMerge w:val="continue"/>
            <w:vAlign w:val="top"/>
          </w:tcPr>
          <w:p>
            <w:pPr>
              <w:keepNext w:val="0"/>
              <w:keepLines w:val="0"/>
              <w:pageBreakBefore w:val="0"/>
              <w:widowControl/>
              <w:kinsoku/>
              <w:wordWrap/>
              <w:overflowPunct/>
              <w:topLinePunct w:val="0"/>
              <w:autoSpaceDE/>
              <w:autoSpaceDN/>
              <w:bidi w:val="0"/>
              <w:adjustRightInd w:val="0"/>
              <w:snapToGrid w:val="0"/>
              <w:spacing w:after="0" w:line="240" w:lineRule="exact"/>
              <w:textAlignment w:val="auto"/>
              <w:rPr>
                <w:rFonts w:eastAsia="仿宋_GB2312"/>
                <w:color w:val="auto"/>
                <w:sz w:val="22"/>
                <w:szCs w:val="22"/>
              </w:rPr>
            </w:pPr>
          </w:p>
        </w:tc>
        <w:tc>
          <w:tcPr>
            <w:tcW w:w="2158" w:type="dxa"/>
            <w:vMerge w:val="continue"/>
            <w:vAlign w:val="top"/>
          </w:tcPr>
          <w:p>
            <w:pPr>
              <w:keepNext w:val="0"/>
              <w:keepLines w:val="0"/>
              <w:pageBreakBefore w:val="0"/>
              <w:widowControl/>
              <w:kinsoku/>
              <w:wordWrap/>
              <w:overflowPunct/>
              <w:topLinePunct w:val="0"/>
              <w:autoSpaceDE/>
              <w:autoSpaceDN/>
              <w:bidi w:val="0"/>
              <w:adjustRightInd w:val="0"/>
              <w:snapToGrid w:val="0"/>
              <w:spacing w:after="0" w:line="240" w:lineRule="exact"/>
              <w:textAlignment w:val="auto"/>
              <w:rPr>
                <w:rFonts w:eastAsia="仿宋_GB2312"/>
                <w:color w:val="auto"/>
                <w:sz w:val="22"/>
                <w:szCs w:val="22"/>
              </w:rPr>
            </w:pPr>
          </w:p>
        </w:tc>
        <w:tc>
          <w:tcPr>
            <w:tcW w:w="1134" w:type="dxa"/>
            <w:vAlign w:val="top"/>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r>
              <w:rPr>
                <w:rFonts w:eastAsia="仿宋_GB2312"/>
                <w:color w:val="auto"/>
                <w:sz w:val="22"/>
                <w:szCs w:val="22"/>
              </w:rPr>
              <w:t>优</w:t>
            </w:r>
          </w:p>
        </w:tc>
        <w:tc>
          <w:tcPr>
            <w:tcW w:w="1134" w:type="dxa"/>
            <w:vAlign w:val="top"/>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r>
              <w:rPr>
                <w:rFonts w:eastAsia="仿宋_GB2312"/>
                <w:color w:val="auto"/>
                <w:sz w:val="22"/>
                <w:szCs w:val="22"/>
              </w:rPr>
              <w:t>良</w:t>
            </w:r>
          </w:p>
        </w:tc>
        <w:tc>
          <w:tcPr>
            <w:tcW w:w="1134" w:type="dxa"/>
            <w:vAlign w:val="top"/>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r>
              <w:rPr>
                <w:rFonts w:eastAsia="仿宋_GB2312"/>
                <w:color w:val="auto"/>
                <w:sz w:val="22"/>
                <w:szCs w:val="22"/>
              </w:rPr>
              <w:t>中</w:t>
            </w:r>
          </w:p>
        </w:tc>
        <w:tc>
          <w:tcPr>
            <w:tcW w:w="1000" w:type="dxa"/>
            <w:vAlign w:val="top"/>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r>
              <w:rPr>
                <w:rFonts w:eastAsia="仿宋_GB2312"/>
                <w:color w:val="auto"/>
                <w:sz w:val="22"/>
                <w:szCs w:val="22"/>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7" w:type="dxa"/>
            <w:vAlign w:val="top"/>
          </w:tcPr>
          <w:p>
            <w:pPr>
              <w:keepNext w:val="0"/>
              <w:keepLines w:val="0"/>
              <w:pageBreakBefore w:val="0"/>
              <w:widowControl/>
              <w:kinsoku/>
              <w:wordWrap/>
              <w:overflowPunct/>
              <w:topLinePunct w:val="0"/>
              <w:autoSpaceDE/>
              <w:autoSpaceDN/>
              <w:bidi w:val="0"/>
              <w:adjustRightInd w:val="0"/>
              <w:snapToGrid w:val="0"/>
              <w:spacing w:after="0" w:line="240" w:lineRule="exact"/>
              <w:jc w:val="left"/>
              <w:textAlignment w:val="auto"/>
              <w:rPr>
                <w:rFonts w:eastAsia="仿宋_GB2312"/>
                <w:color w:val="auto"/>
                <w:sz w:val="22"/>
                <w:szCs w:val="22"/>
              </w:rPr>
            </w:pPr>
            <w:r>
              <w:rPr>
                <w:rFonts w:eastAsia="仿宋_GB2312"/>
                <w:color w:val="auto"/>
                <w:sz w:val="22"/>
                <w:szCs w:val="22"/>
              </w:rPr>
              <w:t>产出指标</w:t>
            </w:r>
          </w:p>
        </w:tc>
        <w:tc>
          <w:tcPr>
            <w:tcW w:w="2158" w:type="dxa"/>
            <w:vAlign w:val="top"/>
          </w:tcPr>
          <w:p>
            <w:pPr>
              <w:keepNext w:val="0"/>
              <w:keepLines w:val="0"/>
              <w:pageBreakBefore w:val="0"/>
              <w:widowControl/>
              <w:kinsoku/>
              <w:wordWrap/>
              <w:overflowPunct/>
              <w:topLinePunct w:val="0"/>
              <w:autoSpaceDE/>
              <w:autoSpaceDN/>
              <w:bidi w:val="0"/>
              <w:adjustRightInd w:val="0"/>
              <w:snapToGrid w:val="0"/>
              <w:spacing w:after="0" w:line="240" w:lineRule="exact"/>
              <w:textAlignment w:val="auto"/>
              <w:rPr>
                <w:rFonts w:eastAsia="仿宋_GB2312"/>
                <w:color w:val="auto"/>
                <w:sz w:val="22"/>
                <w:szCs w:val="22"/>
              </w:rPr>
            </w:pPr>
          </w:p>
        </w:tc>
        <w:tc>
          <w:tcPr>
            <w:tcW w:w="1134" w:type="dxa"/>
            <w:vAlign w:val="top"/>
          </w:tcPr>
          <w:p>
            <w:pPr>
              <w:keepNext w:val="0"/>
              <w:keepLines w:val="0"/>
              <w:pageBreakBefore w:val="0"/>
              <w:widowControl/>
              <w:kinsoku/>
              <w:wordWrap/>
              <w:overflowPunct/>
              <w:topLinePunct w:val="0"/>
              <w:autoSpaceDE/>
              <w:autoSpaceDN/>
              <w:bidi w:val="0"/>
              <w:adjustRightInd w:val="0"/>
              <w:snapToGrid w:val="0"/>
              <w:spacing w:after="0" w:line="240" w:lineRule="exact"/>
              <w:textAlignment w:val="auto"/>
              <w:rPr>
                <w:rFonts w:eastAsia="仿宋_GB2312"/>
                <w:color w:val="auto"/>
                <w:sz w:val="22"/>
                <w:szCs w:val="22"/>
              </w:rPr>
            </w:pPr>
          </w:p>
        </w:tc>
        <w:tc>
          <w:tcPr>
            <w:tcW w:w="1134" w:type="dxa"/>
            <w:vAlign w:val="top"/>
          </w:tcPr>
          <w:p>
            <w:pPr>
              <w:keepNext w:val="0"/>
              <w:keepLines w:val="0"/>
              <w:pageBreakBefore w:val="0"/>
              <w:widowControl/>
              <w:kinsoku/>
              <w:wordWrap/>
              <w:overflowPunct/>
              <w:topLinePunct w:val="0"/>
              <w:autoSpaceDE/>
              <w:autoSpaceDN/>
              <w:bidi w:val="0"/>
              <w:adjustRightInd w:val="0"/>
              <w:snapToGrid w:val="0"/>
              <w:spacing w:after="0" w:line="240" w:lineRule="exact"/>
              <w:textAlignment w:val="auto"/>
              <w:rPr>
                <w:rFonts w:eastAsia="仿宋_GB2312"/>
                <w:color w:val="auto"/>
                <w:sz w:val="22"/>
                <w:szCs w:val="22"/>
              </w:rPr>
            </w:pPr>
          </w:p>
        </w:tc>
        <w:tc>
          <w:tcPr>
            <w:tcW w:w="1134" w:type="dxa"/>
            <w:vAlign w:val="top"/>
          </w:tcPr>
          <w:p>
            <w:pPr>
              <w:keepNext w:val="0"/>
              <w:keepLines w:val="0"/>
              <w:pageBreakBefore w:val="0"/>
              <w:widowControl/>
              <w:kinsoku/>
              <w:wordWrap/>
              <w:overflowPunct/>
              <w:topLinePunct w:val="0"/>
              <w:autoSpaceDE/>
              <w:autoSpaceDN/>
              <w:bidi w:val="0"/>
              <w:adjustRightInd w:val="0"/>
              <w:snapToGrid w:val="0"/>
              <w:spacing w:after="0" w:line="240" w:lineRule="exact"/>
              <w:textAlignment w:val="auto"/>
              <w:rPr>
                <w:rFonts w:eastAsia="仿宋_GB2312"/>
                <w:color w:val="auto"/>
                <w:sz w:val="22"/>
                <w:szCs w:val="22"/>
              </w:rPr>
            </w:pPr>
          </w:p>
        </w:tc>
        <w:tc>
          <w:tcPr>
            <w:tcW w:w="1000" w:type="dxa"/>
            <w:vAlign w:val="top"/>
          </w:tcPr>
          <w:p>
            <w:pPr>
              <w:keepNext w:val="0"/>
              <w:keepLines w:val="0"/>
              <w:pageBreakBefore w:val="0"/>
              <w:widowControl/>
              <w:kinsoku/>
              <w:wordWrap/>
              <w:overflowPunct/>
              <w:topLinePunct w:val="0"/>
              <w:autoSpaceDE/>
              <w:autoSpaceDN/>
              <w:bidi w:val="0"/>
              <w:adjustRightInd w:val="0"/>
              <w:snapToGrid w:val="0"/>
              <w:spacing w:after="0" w:line="240" w:lineRule="exact"/>
              <w:textAlignment w:val="auto"/>
              <w:rPr>
                <w:rFonts w:eastAsia="仿宋_GB2312"/>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firstLine="220" w:firstLineChars="100"/>
              <w:jc w:val="left"/>
              <w:textAlignment w:val="auto"/>
              <w:rPr>
                <w:rFonts w:eastAsia="仿宋_GB2312"/>
                <w:color w:val="auto"/>
                <w:sz w:val="22"/>
                <w:szCs w:val="22"/>
              </w:rPr>
            </w:pPr>
            <w:r>
              <w:rPr>
                <w:rFonts w:hint="eastAsia" w:eastAsia="仿宋_GB2312"/>
                <w:color w:val="auto"/>
                <w:sz w:val="22"/>
                <w:szCs w:val="22"/>
              </w:rPr>
              <w:t>开展党外知识分子和新的社会阶层人士联谊工作</w:t>
            </w:r>
          </w:p>
        </w:tc>
        <w:tc>
          <w:tcPr>
            <w:tcW w:w="215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default" w:eastAsia="仿宋_GB2312"/>
                <w:color w:val="auto"/>
                <w:sz w:val="22"/>
                <w:szCs w:val="22"/>
                <w:lang w:val="en-US" w:eastAsia="zh-CN"/>
              </w:rPr>
            </w:pPr>
            <w:r>
              <w:rPr>
                <w:rFonts w:hint="eastAsia" w:eastAsia="仿宋_GB2312"/>
                <w:color w:val="auto"/>
                <w:sz w:val="22"/>
                <w:szCs w:val="22"/>
                <w:lang w:val="en-US" w:eastAsia="zh-CN"/>
              </w:rPr>
              <w:t>91%</w:t>
            </w:r>
          </w:p>
        </w:tc>
        <w:tc>
          <w:tcPr>
            <w:tcW w:w="113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r>
              <w:rPr>
                <w:rFonts w:eastAsia="仿宋_GB2312"/>
                <w:color w:val="auto"/>
                <w:sz w:val="22"/>
                <w:szCs w:val="22"/>
              </w:rPr>
              <w:t>优</w:t>
            </w:r>
          </w:p>
        </w:tc>
        <w:tc>
          <w:tcPr>
            <w:tcW w:w="113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p>
        </w:tc>
        <w:tc>
          <w:tcPr>
            <w:tcW w:w="113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p>
        </w:tc>
        <w:tc>
          <w:tcPr>
            <w:tcW w:w="100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left"/>
              <w:textAlignment w:val="auto"/>
              <w:rPr>
                <w:rFonts w:eastAsia="仿宋_GB2312"/>
                <w:color w:val="auto"/>
                <w:sz w:val="22"/>
                <w:szCs w:val="22"/>
              </w:rPr>
            </w:pPr>
            <w:r>
              <w:rPr>
                <w:rFonts w:hint="eastAsia" w:eastAsia="仿宋_GB2312"/>
                <w:color w:val="auto"/>
                <w:sz w:val="22"/>
                <w:szCs w:val="22"/>
                <w:lang w:eastAsia="zh-CN"/>
              </w:rPr>
              <w:t>效益</w:t>
            </w:r>
            <w:r>
              <w:rPr>
                <w:rFonts w:eastAsia="仿宋_GB2312"/>
                <w:color w:val="auto"/>
                <w:sz w:val="22"/>
                <w:szCs w:val="22"/>
              </w:rPr>
              <w:t>指标</w:t>
            </w:r>
          </w:p>
        </w:tc>
        <w:tc>
          <w:tcPr>
            <w:tcW w:w="215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p>
        </w:tc>
        <w:tc>
          <w:tcPr>
            <w:tcW w:w="113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p>
        </w:tc>
        <w:tc>
          <w:tcPr>
            <w:tcW w:w="113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p>
        </w:tc>
        <w:tc>
          <w:tcPr>
            <w:tcW w:w="113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p>
        </w:tc>
        <w:tc>
          <w:tcPr>
            <w:tcW w:w="100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left"/>
              <w:textAlignment w:val="auto"/>
              <w:rPr>
                <w:rFonts w:hint="eastAsia" w:eastAsia="仿宋_GB2312"/>
                <w:color w:val="auto"/>
                <w:sz w:val="22"/>
                <w:szCs w:val="22"/>
                <w:lang w:eastAsia="zh-CN"/>
              </w:rPr>
            </w:pPr>
            <w:r>
              <w:rPr>
                <w:rFonts w:hint="eastAsia" w:eastAsia="仿宋_GB2312"/>
                <w:color w:val="auto"/>
                <w:sz w:val="22"/>
                <w:szCs w:val="22"/>
                <w:lang w:eastAsia="zh-CN"/>
              </w:rPr>
              <w:t>促进新的社会阶层人士队伍建设</w:t>
            </w:r>
          </w:p>
        </w:tc>
        <w:tc>
          <w:tcPr>
            <w:tcW w:w="215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eastAsia="仿宋_GB2312"/>
                <w:color w:val="auto"/>
                <w:sz w:val="22"/>
                <w:szCs w:val="22"/>
                <w:lang w:val="en-US" w:eastAsia="zh-CN"/>
              </w:rPr>
            </w:pPr>
            <w:r>
              <w:rPr>
                <w:rFonts w:hint="eastAsia" w:eastAsia="仿宋_GB2312"/>
                <w:color w:val="auto"/>
                <w:sz w:val="22"/>
                <w:szCs w:val="22"/>
                <w:lang w:val="en-US" w:eastAsia="zh-CN"/>
              </w:rPr>
              <w:t>91%</w:t>
            </w:r>
          </w:p>
        </w:tc>
        <w:tc>
          <w:tcPr>
            <w:tcW w:w="113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eastAsia="仿宋_GB2312"/>
                <w:color w:val="auto"/>
                <w:sz w:val="22"/>
                <w:szCs w:val="22"/>
                <w:lang w:eastAsia="zh-CN"/>
              </w:rPr>
            </w:pPr>
            <w:r>
              <w:rPr>
                <w:rFonts w:hint="eastAsia" w:eastAsia="仿宋_GB2312"/>
                <w:color w:val="auto"/>
                <w:sz w:val="22"/>
                <w:szCs w:val="22"/>
                <w:lang w:eastAsia="zh-CN"/>
              </w:rPr>
              <w:t>优</w:t>
            </w:r>
          </w:p>
        </w:tc>
        <w:tc>
          <w:tcPr>
            <w:tcW w:w="113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p>
        </w:tc>
        <w:tc>
          <w:tcPr>
            <w:tcW w:w="113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p>
        </w:tc>
        <w:tc>
          <w:tcPr>
            <w:tcW w:w="100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left"/>
              <w:textAlignment w:val="auto"/>
              <w:rPr>
                <w:rFonts w:hint="eastAsia" w:eastAsia="仿宋_GB2312"/>
                <w:color w:val="auto"/>
                <w:sz w:val="22"/>
                <w:szCs w:val="22"/>
                <w:lang w:eastAsia="zh-CN"/>
              </w:rPr>
            </w:pPr>
            <w:r>
              <w:rPr>
                <w:rFonts w:hint="eastAsia" w:eastAsia="仿宋_GB2312"/>
                <w:color w:val="auto"/>
                <w:sz w:val="22"/>
                <w:szCs w:val="22"/>
                <w:lang w:eastAsia="zh-CN"/>
              </w:rPr>
              <w:t>满意度指标</w:t>
            </w:r>
          </w:p>
        </w:tc>
        <w:tc>
          <w:tcPr>
            <w:tcW w:w="215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p>
        </w:tc>
        <w:tc>
          <w:tcPr>
            <w:tcW w:w="113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p>
        </w:tc>
        <w:tc>
          <w:tcPr>
            <w:tcW w:w="113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p>
        </w:tc>
        <w:tc>
          <w:tcPr>
            <w:tcW w:w="113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p>
        </w:tc>
        <w:tc>
          <w:tcPr>
            <w:tcW w:w="100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p>
        </w:tc>
      </w:tr>
    </w:tbl>
    <w:p>
      <w:pPr>
        <w:pStyle w:val="2"/>
        <w:pageBreakBefore w:val="0"/>
        <w:widowControl/>
        <w:kinsoku/>
        <w:wordWrap/>
        <w:overflowPunct/>
        <w:topLinePunct w:val="0"/>
        <w:autoSpaceDE/>
        <w:autoSpaceDN/>
        <w:bidi w:val="0"/>
        <w:adjustRightInd/>
        <w:snapToGrid/>
        <w:spacing w:before="0" w:after="0" w:line="440" w:lineRule="exact"/>
        <w:ind w:firstLine="562" w:firstLineChars="200"/>
        <w:textAlignment w:val="auto"/>
        <w:rPr>
          <w:rFonts w:hint="default" w:ascii="Times New Roman" w:hAnsi="Times New Roman" w:eastAsia="仿宋_GB2312" w:cs="Times New Roman"/>
          <w:b/>
          <w:bCs/>
          <w:color w:val="auto"/>
          <w:highlight w:val="none"/>
        </w:rPr>
      </w:pPr>
      <w:bookmarkStart w:id="6" w:name="_Toc13146"/>
      <w:r>
        <w:rPr>
          <w:rFonts w:hint="default" w:ascii="Times New Roman" w:hAnsi="Times New Roman" w:eastAsia="仿宋_GB2312" w:cs="Times New Roman"/>
          <w:b/>
          <w:bCs/>
          <w:color w:val="auto"/>
          <w:highlight w:val="none"/>
        </w:rPr>
        <w:t>2.2项目组成部分名称</w:t>
      </w:r>
      <w:bookmarkEnd w:id="6"/>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hint="eastAsia" w:ascii="Times New Roman" w:hAnsi="Times New Roman" w:eastAsia="仿宋_GB2312"/>
          <w:color w:val="auto"/>
          <w:sz w:val="28"/>
          <w:szCs w:val="28"/>
          <w:highlight w:val="none"/>
          <w:lang w:eastAsia="zh-CN"/>
        </w:rPr>
      </w:pPr>
      <w:r>
        <w:rPr>
          <w:rFonts w:hint="eastAsia" w:ascii="Times New Roman" w:hAnsi="Times New Roman" w:eastAsia="仿宋_GB2312"/>
          <w:color w:val="auto"/>
          <w:sz w:val="28"/>
          <w:szCs w:val="28"/>
          <w:highlight w:val="none"/>
        </w:rPr>
        <w:t>项目单位在</w:t>
      </w:r>
      <w:r>
        <w:rPr>
          <w:rFonts w:ascii="Times New Roman" w:hAnsi="Times New Roman" w:eastAsia="仿宋_GB2312"/>
          <w:color w:val="auto"/>
          <w:sz w:val="28"/>
          <w:szCs w:val="28"/>
          <w:highlight w:val="none"/>
        </w:rPr>
        <w:t>申报20</w:t>
      </w:r>
      <w:r>
        <w:rPr>
          <w:rFonts w:hint="eastAsia" w:ascii="Times New Roman" w:hAnsi="Times New Roman" w:eastAsia="仿宋_GB2312"/>
          <w:color w:val="auto"/>
          <w:sz w:val="28"/>
          <w:szCs w:val="28"/>
          <w:highlight w:val="none"/>
          <w:lang w:val="en-US" w:eastAsia="zh-CN"/>
        </w:rPr>
        <w:t>19</w:t>
      </w:r>
      <w:r>
        <w:rPr>
          <w:rFonts w:ascii="Times New Roman" w:hAnsi="Times New Roman" w:eastAsia="仿宋_GB2312"/>
          <w:color w:val="auto"/>
          <w:sz w:val="28"/>
          <w:szCs w:val="28"/>
          <w:highlight w:val="none"/>
        </w:rPr>
        <w:t>年度</w:t>
      </w:r>
      <w:r>
        <w:rPr>
          <w:rFonts w:hint="eastAsia" w:ascii="Times New Roman" w:hAnsi="Times New Roman" w:eastAsia="仿宋_GB2312"/>
          <w:color w:val="auto"/>
          <w:sz w:val="28"/>
          <w:szCs w:val="28"/>
          <w:highlight w:val="none"/>
          <w:lang w:eastAsia="zh-CN"/>
        </w:rPr>
        <w:t>其他统战工作</w:t>
      </w:r>
      <w:r>
        <w:rPr>
          <w:rFonts w:hint="eastAsia" w:ascii="Times New Roman" w:hAnsi="Times New Roman" w:eastAsia="仿宋_GB2312"/>
          <w:color w:val="auto"/>
          <w:sz w:val="28"/>
          <w:szCs w:val="28"/>
          <w:highlight w:val="none"/>
        </w:rPr>
        <w:t>项目绩效目标时</w:t>
      </w:r>
      <w:r>
        <w:rPr>
          <w:rFonts w:ascii="Times New Roman" w:hAnsi="Times New Roman" w:eastAsia="仿宋_GB2312"/>
          <w:color w:val="auto"/>
          <w:sz w:val="28"/>
          <w:szCs w:val="28"/>
          <w:highlight w:val="none"/>
        </w:rPr>
        <w:t>将项目细化至具体的活动内容（子项目）</w:t>
      </w:r>
      <w:r>
        <w:rPr>
          <w:rFonts w:hint="eastAsia" w:ascii="Times New Roman" w:hAnsi="Times New Roman" w:eastAsia="仿宋_GB2312"/>
          <w:color w:val="auto"/>
          <w:sz w:val="28"/>
          <w:szCs w:val="28"/>
          <w:highlight w:val="none"/>
        </w:rPr>
        <w:t>，即</w:t>
      </w:r>
      <w:r>
        <w:rPr>
          <w:rFonts w:hint="eastAsia" w:ascii="Times New Roman" w:hAnsi="Times New Roman" w:eastAsia="仿宋_GB2312"/>
          <w:color w:val="auto"/>
          <w:sz w:val="28"/>
          <w:szCs w:val="28"/>
          <w:highlight w:val="none"/>
          <w:lang w:eastAsia="zh-CN"/>
        </w:rPr>
        <w:t>：①党外知识分子和新的社会阶层代表人士队伍建设；②商务楼与统战工作站运行、办公设备购置（电脑</w:t>
      </w:r>
      <w:r>
        <w:rPr>
          <w:rFonts w:hint="eastAsia" w:ascii="Times New Roman" w:hAnsi="Times New Roman" w:eastAsia="仿宋_GB2312"/>
          <w:color w:val="auto"/>
          <w:sz w:val="28"/>
          <w:szCs w:val="28"/>
          <w:highlight w:val="none"/>
          <w:lang w:val="en-US" w:eastAsia="zh-CN"/>
        </w:rPr>
        <w:t>2台、摄像机1台、投影仪1个</w:t>
      </w:r>
      <w:r>
        <w:rPr>
          <w:rFonts w:hint="eastAsia" w:ascii="Times New Roman" w:hAnsi="Times New Roman" w:eastAsia="仿宋_GB2312"/>
          <w:color w:val="auto"/>
          <w:sz w:val="28"/>
          <w:szCs w:val="28"/>
          <w:highlight w:val="none"/>
          <w:lang w:eastAsia="zh-CN"/>
        </w:rPr>
        <w:t>）、租赁、聘用人员、维护等；③留学归国人员联谊会、新的社会阶层人士联谊会筹备成立工作；④党外知识分子、网络代表人士联系点建设（</w:t>
      </w:r>
      <w:r>
        <w:rPr>
          <w:rFonts w:hint="eastAsia" w:ascii="Times New Roman" w:hAnsi="Times New Roman" w:eastAsia="仿宋_GB2312"/>
          <w:color w:val="auto"/>
          <w:sz w:val="28"/>
          <w:szCs w:val="28"/>
          <w:highlight w:val="none"/>
          <w:lang w:val="en-US" w:eastAsia="zh-CN"/>
        </w:rPr>
        <w:t>2018年安排72万元</w:t>
      </w:r>
      <w:r>
        <w:rPr>
          <w:rFonts w:hint="eastAsia" w:ascii="Times New Roman" w:hAnsi="Times New Roman" w:eastAsia="仿宋_GB2312"/>
          <w:color w:val="auto"/>
          <w:sz w:val="28"/>
          <w:szCs w:val="28"/>
          <w:highlight w:val="none"/>
          <w:lang w:eastAsia="zh-CN"/>
        </w:rPr>
        <w:t>）。来源于《三亚市</w:t>
      </w:r>
      <w:r>
        <w:rPr>
          <w:rFonts w:hint="eastAsia" w:ascii="Times New Roman" w:hAnsi="Times New Roman" w:eastAsia="仿宋_GB2312"/>
          <w:color w:val="auto"/>
          <w:sz w:val="28"/>
          <w:szCs w:val="28"/>
          <w:highlight w:val="none"/>
          <w:lang w:val="en-US" w:eastAsia="zh-CN"/>
        </w:rPr>
        <w:t>2019年全市财政预算</w:t>
      </w:r>
      <w:r>
        <w:rPr>
          <w:rFonts w:hint="eastAsia" w:ascii="Times New Roman" w:hAnsi="Times New Roman" w:eastAsia="仿宋_GB2312"/>
          <w:color w:val="auto"/>
          <w:sz w:val="28"/>
          <w:szCs w:val="28"/>
          <w:highlight w:val="none"/>
          <w:lang w:eastAsia="zh-CN"/>
        </w:rPr>
        <w:t>》第</w:t>
      </w:r>
      <w:r>
        <w:rPr>
          <w:rFonts w:hint="eastAsia" w:ascii="Times New Roman" w:hAnsi="Times New Roman" w:eastAsia="仿宋_GB2312"/>
          <w:color w:val="auto"/>
          <w:sz w:val="28"/>
          <w:szCs w:val="28"/>
          <w:highlight w:val="none"/>
          <w:lang w:val="en-US" w:eastAsia="zh-CN"/>
        </w:rPr>
        <w:t>60页中共三亚市委统一战线工作部项目明细</w:t>
      </w:r>
      <w:r>
        <w:rPr>
          <w:rFonts w:hint="eastAsia" w:ascii="Times New Roman" w:hAnsi="Times New Roman" w:eastAsia="仿宋_GB2312"/>
          <w:color w:val="auto"/>
          <w:sz w:val="28"/>
          <w:szCs w:val="28"/>
          <w:highlight w:val="none"/>
          <w:lang w:eastAsia="zh-CN"/>
        </w:rPr>
        <w:t>。</w:t>
      </w:r>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hint="eastAsia" w:ascii="Times New Roman" w:hAnsi="Times New Roman" w:eastAsia="仿宋_GB2312"/>
          <w:color w:val="auto"/>
          <w:sz w:val="28"/>
          <w:szCs w:val="28"/>
          <w:highlight w:val="yellow"/>
          <w:lang w:val="en-US" w:eastAsia="zh-CN"/>
        </w:rPr>
      </w:pPr>
      <w:r>
        <w:rPr>
          <w:rFonts w:hint="default" w:ascii="Times New Roman" w:hAnsi="Times New Roman" w:eastAsia="仿宋_GB2312" w:cs="Times New Roman"/>
          <w:color w:val="auto"/>
          <w:sz w:val="28"/>
          <w:szCs w:val="28"/>
          <w:highlight w:val="none"/>
        </w:rPr>
        <w:t>经查阅相关资料及项目实际情况，绩效评价小组将</w:t>
      </w:r>
      <w:r>
        <w:rPr>
          <w:rFonts w:ascii="Times New Roman" w:hAnsi="Times New Roman" w:eastAsia="仿宋_GB2312"/>
          <w:color w:val="auto"/>
          <w:sz w:val="28"/>
          <w:szCs w:val="28"/>
          <w:highlight w:val="none"/>
        </w:rPr>
        <w:t>20</w:t>
      </w:r>
      <w:r>
        <w:rPr>
          <w:rFonts w:hint="eastAsia" w:ascii="Times New Roman" w:hAnsi="Times New Roman" w:eastAsia="仿宋_GB2312"/>
          <w:color w:val="auto"/>
          <w:sz w:val="28"/>
          <w:szCs w:val="28"/>
          <w:highlight w:val="none"/>
          <w:lang w:val="en-US" w:eastAsia="zh-CN"/>
        </w:rPr>
        <w:t>19</w:t>
      </w:r>
      <w:r>
        <w:rPr>
          <w:rFonts w:ascii="Times New Roman" w:hAnsi="Times New Roman" w:eastAsia="仿宋_GB2312"/>
          <w:color w:val="auto"/>
          <w:sz w:val="28"/>
          <w:szCs w:val="28"/>
          <w:highlight w:val="none"/>
        </w:rPr>
        <w:t>年度</w:t>
      </w:r>
      <w:r>
        <w:rPr>
          <w:rFonts w:hint="eastAsia" w:ascii="Times New Roman" w:hAnsi="Times New Roman" w:eastAsia="仿宋_GB2312"/>
          <w:color w:val="auto"/>
          <w:sz w:val="28"/>
          <w:szCs w:val="28"/>
          <w:highlight w:val="none"/>
          <w:lang w:eastAsia="zh-CN"/>
        </w:rPr>
        <w:t>其他统战工作</w:t>
      </w:r>
      <w:r>
        <w:rPr>
          <w:rFonts w:hint="eastAsia" w:ascii="Times New Roman" w:hAnsi="Times New Roman" w:eastAsia="仿宋_GB2312"/>
          <w:color w:val="auto"/>
          <w:sz w:val="28"/>
          <w:szCs w:val="28"/>
          <w:highlight w:val="none"/>
        </w:rPr>
        <w:t>项目</w:t>
      </w:r>
      <w:r>
        <w:rPr>
          <w:rFonts w:hint="default" w:ascii="Times New Roman" w:hAnsi="Times New Roman" w:eastAsia="仿宋_GB2312" w:cs="Times New Roman"/>
          <w:color w:val="auto"/>
          <w:sz w:val="28"/>
          <w:szCs w:val="28"/>
          <w:highlight w:val="none"/>
        </w:rPr>
        <w:t>细化为</w:t>
      </w:r>
      <w:r>
        <w:rPr>
          <w:rFonts w:hint="eastAsia" w:ascii="Times New Roman" w:hAnsi="Times New Roman" w:eastAsia="仿宋_GB2312" w:cs="Times New Roman"/>
          <w:color w:val="auto"/>
          <w:sz w:val="28"/>
          <w:szCs w:val="28"/>
          <w:highlight w:val="none"/>
          <w:lang w:eastAsia="zh-CN"/>
        </w:rPr>
        <w:t>：</w:t>
      </w:r>
      <w:r>
        <w:rPr>
          <w:rFonts w:hint="eastAsia" w:ascii="Times New Roman" w:hAnsi="Times New Roman" w:eastAsia="仿宋_GB2312"/>
          <w:color w:val="auto"/>
          <w:sz w:val="28"/>
          <w:szCs w:val="28"/>
          <w:highlight w:val="none"/>
          <w:lang w:eastAsia="zh-CN"/>
        </w:rPr>
        <w:t>①党外知识分子和新的社会阶层代表人士队伍建设；②商务楼与统战工作站运行、办公设备购置（电脑</w:t>
      </w:r>
      <w:r>
        <w:rPr>
          <w:rFonts w:hint="eastAsia" w:ascii="Times New Roman" w:hAnsi="Times New Roman" w:eastAsia="仿宋_GB2312"/>
          <w:color w:val="auto"/>
          <w:sz w:val="28"/>
          <w:szCs w:val="28"/>
          <w:highlight w:val="none"/>
          <w:lang w:val="en-US" w:eastAsia="zh-CN"/>
        </w:rPr>
        <w:t>2台、摄像机1台、投影仪1个</w:t>
      </w:r>
      <w:r>
        <w:rPr>
          <w:rFonts w:hint="eastAsia" w:ascii="Times New Roman" w:hAnsi="Times New Roman" w:eastAsia="仿宋_GB2312"/>
          <w:color w:val="auto"/>
          <w:sz w:val="28"/>
          <w:szCs w:val="28"/>
          <w:highlight w:val="none"/>
          <w:lang w:eastAsia="zh-CN"/>
        </w:rPr>
        <w:t>）、租赁、聘用人员、维护等；③留学归国人员联谊会、新的社会阶层人士联谊会筹备成立工作；④党外知识分子、网络代表人士联系点建设。</w:t>
      </w:r>
    </w:p>
    <w:p>
      <w:pPr>
        <w:pStyle w:val="2"/>
        <w:pageBreakBefore w:val="0"/>
        <w:widowControl/>
        <w:kinsoku/>
        <w:wordWrap/>
        <w:overflowPunct/>
        <w:topLinePunct w:val="0"/>
        <w:autoSpaceDE/>
        <w:autoSpaceDN/>
        <w:bidi w:val="0"/>
        <w:adjustRightInd/>
        <w:snapToGrid/>
        <w:spacing w:before="0" w:after="0" w:line="440" w:lineRule="exact"/>
        <w:ind w:firstLine="562" w:firstLineChars="200"/>
        <w:textAlignment w:val="auto"/>
        <w:rPr>
          <w:rFonts w:hint="default" w:ascii="Times New Roman" w:hAnsi="Times New Roman" w:eastAsia="仿宋_GB2312" w:cs="Times New Roman"/>
          <w:b/>
          <w:bCs/>
          <w:color w:val="auto"/>
          <w:highlight w:val="none"/>
        </w:rPr>
      </w:pPr>
      <w:bookmarkStart w:id="7" w:name="_Toc179"/>
      <w:r>
        <w:rPr>
          <w:rFonts w:hint="default" w:ascii="Times New Roman" w:hAnsi="Times New Roman" w:eastAsia="仿宋_GB2312" w:cs="Times New Roman"/>
          <w:b/>
          <w:bCs/>
          <w:color w:val="auto"/>
          <w:highlight w:val="none"/>
        </w:rPr>
        <w:t>2.3项目组成部分资金安排及使用情况</w:t>
      </w:r>
      <w:bookmarkEnd w:id="7"/>
    </w:p>
    <w:p>
      <w:pPr>
        <w:keepNext w:val="0"/>
        <w:keepLines w:val="0"/>
        <w:pageBreakBefore w:val="0"/>
        <w:widowControl/>
        <w:kinsoku/>
        <w:wordWrap/>
        <w:overflowPunct/>
        <w:topLinePunct w:val="0"/>
        <w:autoSpaceDE/>
        <w:autoSpaceDN/>
        <w:bidi w:val="0"/>
        <w:adjustRightInd/>
        <w:snapToGrid/>
        <w:spacing w:after="0" w:line="440" w:lineRule="exact"/>
        <w:ind w:left="0" w:leftChars="0" w:right="0" w:rightChars="0" w:firstLine="560" w:firstLineChars="200"/>
        <w:jc w:val="both"/>
        <w:textAlignment w:val="auto"/>
        <w:outlineLvl w:val="9"/>
        <w:rPr>
          <w:rFonts w:hint="eastAsia" w:ascii="Times New Roman" w:hAnsi="Times New Roman" w:eastAsia="仿宋_GB2312"/>
          <w:color w:val="auto"/>
          <w:sz w:val="28"/>
          <w:szCs w:val="28"/>
          <w:highlight w:val="none"/>
        </w:rPr>
      </w:pPr>
      <w:r>
        <w:rPr>
          <w:rFonts w:hint="eastAsia" w:ascii="Times New Roman" w:hAnsi="Times New Roman" w:eastAsia="仿宋_GB2312"/>
          <w:color w:val="auto"/>
          <w:sz w:val="28"/>
          <w:szCs w:val="28"/>
          <w:highlight w:val="none"/>
        </w:rPr>
        <w:t>(1)</w:t>
      </w:r>
      <w:r>
        <w:rPr>
          <w:rFonts w:ascii="Times New Roman" w:hAnsi="Times New Roman" w:eastAsia="仿宋_GB2312"/>
          <w:color w:val="auto"/>
          <w:sz w:val="28"/>
          <w:szCs w:val="28"/>
          <w:highlight w:val="none"/>
        </w:rPr>
        <w:t>项目资金</w:t>
      </w:r>
      <w:r>
        <w:rPr>
          <w:rFonts w:hint="eastAsia" w:ascii="Times New Roman" w:hAnsi="Times New Roman" w:eastAsia="仿宋_GB2312"/>
          <w:color w:val="auto"/>
          <w:sz w:val="28"/>
          <w:szCs w:val="28"/>
          <w:highlight w:val="none"/>
        </w:rPr>
        <w:t>安排情况</w:t>
      </w:r>
      <w:r>
        <w:rPr>
          <w:rFonts w:ascii="Times New Roman" w:hAnsi="Times New Roman" w:eastAsia="仿宋_GB2312"/>
          <w:color w:val="auto"/>
          <w:sz w:val="28"/>
          <w:szCs w:val="28"/>
          <w:highlight w:val="none"/>
        </w:rPr>
        <w:t>：项目资金</w:t>
      </w:r>
      <w:r>
        <w:rPr>
          <w:rFonts w:hint="eastAsia" w:ascii="Times New Roman" w:hAnsi="Times New Roman" w:eastAsia="仿宋_GB2312"/>
          <w:color w:val="auto"/>
          <w:sz w:val="28"/>
          <w:szCs w:val="28"/>
          <w:highlight w:val="none"/>
        </w:rPr>
        <w:t>安排情况</w:t>
      </w:r>
      <w:r>
        <w:rPr>
          <w:rFonts w:ascii="Times New Roman" w:hAnsi="Times New Roman" w:eastAsia="仿宋_GB2312"/>
          <w:color w:val="auto"/>
          <w:sz w:val="28"/>
          <w:szCs w:val="28"/>
          <w:highlight w:val="none"/>
        </w:rPr>
        <w:t>：</w:t>
      </w:r>
      <w:r>
        <w:rPr>
          <w:rFonts w:hint="eastAsia" w:ascii="Times New Roman" w:hAnsi="Times New Roman" w:eastAsia="仿宋_GB2312"/>
          <w:color w:val="auto"/>
          <w:sz w:val="28"/>
          <w:szCs w:val="28"/>
          <w:highlight w:val="none"/>
        </w:rPr>
        <w:t>根据项目单位201</w:t>
      </w:r>
      <w:r>
        <w:rPr>
          <w:rFonts w:hint="eastAsia" w:ascii="Times New Roman" w:hAnsi="Times New Roman" w:eastAsia="仿宋_GB2312"/>
          <w:color w:val="auto"/>
          <w:sz w:val="28"/>
          <w:szCs w:val="28"/>
          <w:highlight w:val="none"/>
          <w:lang w:val="en-US" w:eastAsia="zh-CN"/>
        </w:rPr>
        <w:t>9</w:t>
      </w:r>
      <w:r>
        <w:rPr>
          <w:rFonts w:hint="eastAsia" w:ascii="Times New Roman" w:hAnsi="Times New Roman" w:eastAsia="仿宋_GB2312"/>
          <w:color w:val="auto"/>
          <w:sz w:val="28"/>
          <w:szCs w:val="28"/>
          <w:highlight w:val="none"/>
        </w:rPr>
        <w:t>年度</w:t>
      </w:r>
      <w:r>
        <w:rPr>
          <w:rFonts w:ascii="Times New Roman" w:hAnsi="Times New Roman" w:eastAsia="仿宋_GB2312"/>
          <w:color w:val="auto"/>
          <w:sz w:val="28"/>
          <w:szCs w:val="28"/>
          <w:highlight w:val="none"/>
        </w:rPr>
        <w:t>可执行指标情况表，201</w:t>
      </w:r>
      <w:r>
        <w:rPr>
          <w:rFonts w:hint="eastAsia" w:ascii="Times New Roman" w:hAnsi="Times New Roman" w:eastAsia="仿宋_GB2312"/>
          <w:color w:val="auto"/>
          <w:sz w:val="28"/>
          <w:szCs w:val="28"/>
          <w:highlight w:val="none"/>
          <w:lang w:val="en-US" w:eastAsia="zh-CN"/>
        </w:rPr>
        <w:t>9</w:t>
      </w:r>
      <w:r>
        <w:rPr>
          <w:rFonts w:ascii="Times New Roman" w:hAnsi="Times New Roman" w:eastAsia="仿宋_GB2312"/>
          <w:color w:val="auto"/>
          <w:sz w:val="28"/>
          <w:szCs w:val="28"/>
          <w:highlight w:val="none"/>
        </w:rPr>
        <w:t>年项目市级资金</w:t>
      </w:r>
      <w:r>
        <w:rPr>
          <w:rFonts w:hint="eastAsia" w:ascii="Times New Roman" w:hAnsi="Times New Roman" w:eastAsia="仿宋_GB2312"/>
          <w:color w:val="auto"/>
          <w:sz w:val="28"/>
          <w:szCs w:val="28"/>
          <w:highlight w:val="none"/>
          <w:lang w:eastAsia="zh-CN"/>
        </w:rPr>
        <w:t>批复</w:t>
      </w:r>
      <w:r>
        <w:rPr>
          <w:rFonts w:ascii="Times New Roman" w:hAnsi="Times New Roman" w:eastAsia="仿宋_GB2312"/>
          <w:color w:val="auto"/>
          <w:sz w:val="28"/>
          <w:szCs w:val="28"/>
          <w:highlight w:val="none"/>
        </w:rPr>
        <w:t>预算</w:t>
      </w:r>
      <w:r>
        <w:rPr>
          <w:rFonts w:hint="eastAsia" w:ascii="Times New Roman" w:hAnsi="Times New Roman" w:eastAsia="仿宋_GB2312"/>
          <w:color w:val="auto"/>
          <w:sz w:val="28"/>
          <w:szCs w:val="28"/>
          <w:highlight w:val="none"/>
          <w:lang w:val="en-US" w:eastAsia="zh-CN"/>
        </w:rPr>
        <w:t>107</w:t>
      </w:r>
      <w:r>
        <w:rPr>
          <w:rFonts w:ascii="Times New Roman" w:hAnsi="Times New Roman" w:eastAsia="仿宋_GB2312"/>
          <w:color w:val="auto"/>
          <w:sz w:val="28"/>
          <w:szCs w:val="28"/>
          <w:highlight w:val="none"/>
        </w:rPr>
        <w:t>万元</w:t>
      </w:r>
      <w:r>
        <w:rPr>
          <w:rFonts w:hint="eastAsia" w:ascii="Times New Roman" w:hAnsi="Times New Roman" w:eastAsia="仿宋_GB2312"/>
          <w:color w:val="auto"/>
          <w:sz w:val="28"/>
          <w:szCs w:val="28"/>
          <w:highlight w:val="none"/>
          <w:lang w:eastAsia="zh-CN"/>
        </w:rPr>
        <w:t>，后调减</w:t>
      </w:r>
      <w:r>
        <w:rPr>
          <w:rFonts w:hint="eastAsia" w:ascii="Times New Roman" w:hAnsi="Times New Roman" w:eastAsia="仿宋_GB2312"/>
          <w:color w:val="auto"/>
          <w:sz w:val="28"/>
          <w:szCs w:val="28"/>
          <w:highlight w:val="none"/>
          <w:lang w:val="en-US" w:eastAsia="zh-CN"/>
        </w:rPr>
        <w:t>5.35万元，调整后为101.65万元</w:t>
      </w:r>
      <w:r>
        <w:rPr>
          <w:rFonts w:hint="eastAsia" w:ascii="Times New Roman" w:hAnsi="Times New Roman" w:eastAsia="仿宋_GB2312"/>
          <w:color w:val="auto"/>
          <w:sz w:val="28"/>
          <w:szCs w:val="28"/>
          <w:highlight w:val="none"/>
        </w:rPr>
        <w:t>。</w:t>
      </w:r>
    </w:p>
    <w:p>
      <w:pPr>
        <w:keepNext w:val="0"/>
        <w:keepLines w:val="0"/>
        <w:pageBreakBefore w:val="0"/>
        <w:widowControl/>
        <w:kinsoku/>
        <w:wordWrap/>
        <w:overflowPunct/>
        <w:topLinePunct w:val="0"/>
        <w:autoSpaceDE/>
        <w:autoSpaceDN/>
        <w:bidi w:val="0"/>
        <w:adjustRightInd/>
        <w:snapToGrid/>
        <w:spacing w:after="0" w:line="440" w:lineRule="exact"/>
        <w:ind w:left="0" w:leftChars="0" w:right="0" w:rightChars="0" w:firstLine="560" w:firstLineChars="200"/>
        <w:jc w:val="both"/>
        <w:textAlignment w:val="auto"/>
        <w:outlineLvl w:val="9"/>
        <w:rPr>
          <w:rFonts w:hint="eastAsia" w:ascii="Times New Roman" w:hAnsi="Times New Roman" w:eastAsia="仿宋_GB2312"/>
          <w:color w:val="auto"/>
          <w:sz w:val="28"/>
          <w:szCs w:val="28"/>
          <w:highlight w:val="yellow"/>
          <w:lang w:eastAsia="zh-CN"/>
        </w:rPr>
      </w:pPr>
      <w:r>
        <w:rPr>
          <w:rFonts w:hint="eastAsia" w:ascii="Times New Roman" w:hAnsi="Times New Roman" w:eastAsia="仿宋_GB2312"/>
          <w:color w:val="auto"/>
          <w:sz w:val="28"/>
          <w:szCs w:val="28"/>
          <w:highlight w:val="none"/>
        </w:rPr>
        <w:t>(2)项目资金使用情况</w:t>
      </w:r>
      <w:r>
        <w:rPr>
          <w:rFonts w:ascii="Times New Roman" w:hAnsi="Times New Roman" w:eastAsia="仿宋_GB2312"/>
          <w:color w:val="auto"/>
          <w:sz w:val="28"/>
          <w:szCs w:val="28"/>
          <w:highlight w:val="none"/>
        </w:rPr>
        <w:t>：根据</w:t>
      </w:r>
      <w:r>
        <w:rPr>
          <w:rFonts w:hint="eastAsia" w:ascii="Times New Roman" w:hAnsi="Times New Roman" w:eastAsia="仿宋_GB2312"/>
          <w:color w:val="auto"/>
          <w:sz w:val="28"/>
          <w:szCs w:val="28"/>
          <w:highlight w:val="none"/>
        </w:rPr>
        <w:t>项目</w:t>
      </w:r>
      <w:r>
        <w:rPr>
          <w:rFonts w:ascii="Times New Roman" w:hAnsi="Times New Roman" w:eastAsia="仿宋_GB2312"/>
          <w:color w:val="auto"/>
          <w:sz w:val="28"/>
          <w:szCs w:val="28"/>
          <w:highlight w:val="none"/>
        </w:rPr>
        <w:t>明细账</w:t>
      </w:r>
      <w:r>
        <w:rPr>
          <w:rFonts w:hint="eastAsia" w:ascii="Times New Roman" w:hAnsi="Times New Roman" w:eastAsia="仿宋_GB2312"/>
          <w:color w:val="auto"/>
          <w:sz w:val="28"/>
          <w:szCs w:val="28"/>
          <w:highlight w:val="none"/>
        </w:rPr>
        <w:t>，项目201</w:t>
      </w:r>
      <w:r>
        <w:rPr>
          <w:rFonts w:hint="eastAsia" w:ascii="Times New Roman" w:hAnsi="Times New Roman" w:eastAsia="仿宋_GB2312"/>
          <w:color w:val="auto"/>
          <w:sz w:val="28"/>
          <w:szCs w:val="28"/>
          <w:highlight w:val="none"/>
          <w:lang w:val="en-US" w:eastAsia="zh-CN"/>
        </w:rPr>
        <w:t>9</w:t>
      </w:r>
      <w:r>
        <w:rPr>
          <w:rFonts w:hint="eastAsia" w:ascii="Times New Roman" w:hAnsi="Times New Roman" w:eastAsia="仿宋_GB2312"/>
          <w:color w:val="auto"/>
          <w:sz w:val="28"/>
          <w:szCs w:val="28"/>
          <w:highlight w:val="none"/>
        </w:rPr>
        <w:t>年共使用资金</w:t>
      </w:r>
      <w:r>
        <w:rPr>
          <w:rFonts w:hint="eastAsia" w:ascii="Times New Roman" w:hAnsi="Times New Roman" w:eastAsia="仿宋_GB2312"/>
          <w:color w:val="auto"/>
          <w:sz w:val="28"/>
          <w:szCs w:val="28"/>
          <w:highlight w:val="none"/>
          <w:lang w:val="en-US" w:eastAsia="zh-CN"/>
        </w:rPr>
        <w:t>76.21</w:t>
      </w:r>
      <w:r>
        <w:rPr>
          <w:rFonts w:hint="eastAsia" w:ascii="Times New Roman" w:hAnsi="Times New Roman" w:eastAsia="仿宋_GB2312"/>
          <w:color w:val="auto"/>
          <w:sz w:val="28"/>
          <w:szCs w:val="28"/>
          <w:highlight w:val="none"/>
        </w:rPr>
        <w:t>万元</w:t>
      </w:r>
      <w:r>
        <w:rPr>
          <w:rFonts w:hint="eastAsia" w:ascii="Times New Roman" w:hAnsi="Times New Roman" w:eastAsia="仿宋_GB2312"/>
          <w:color w:val="auto"/>
          <w:sz w:val="28"/>
          <w:szCs w:val="28"/>
          <w:highlight w:val="none"/>
          <w:lang w:eastAsia="zh-CN"/>
        </w:rPr>
        <w:t>。</w:t>
      </w:r>
    </w:p>
    <w:p>
      <w:pPr>
        <w:keepNext w:val="0"/>
        <w:keepLines w:val="0"/>
        <w:pageBreakBefore w:val="0"/>
        <w:widowControl/>
        <w:kinsoku/>
        <w:wordWrap/>
        <w:overflowPunct/>
        <w:topLinePunct w:val="0"/>
        <w:autoSpaceDE/>
        <w:autoSpaceDN/>
        <w:bidi w:val="0"/>
        <w:adjustRightInd/>
        <w:snapToGrid/>
        <w:spacing w:after="0" w:line="440" w:lineRule="exact"/>
        <w:ind w:left="0" w:leftChars="0" w:right="0" w:rightChars="0" w:firstLine="560" w:firstLineChars="200"/>
        <w:jc w:val="both"/>
        <w:textAlignment w:val="auto"/>
        <w:outlineLvl w:val="9"/>
        <w:rPr>
          <w:rFonts w:ascii="Times New Roman" w:hAnsi="Times New Roman" w:eastAsia="仿宋_GB2312"/>
          <w:color w:val="auto"/>
          <w:sz w:val="28"/>
          <w:szCs w:val="28"/>
          <w:highlight w:val="none"/>
        </w:rPr>
      </w:pPr>
      <w:r>
        <w:rPr>
          <w:rFonts w:hint="eastAsia" w:ascii="Times New Roman" w:hAnsi="Times New Roman" w:eastAsia="仿宋_GB2312"/>
          <w:color w:val="auto"/>
          <w:sz w:val="28"/>
          <w:szCs w:val="28"/>
          <w:highlight w:val="none"/>
        </w:rPr>
        <w:t>(3)结余情况</w:t>
      </w:r>
    </w:p>
    <w:p>
      <w:pPr>
        <w:keepNext w:val="0"/>
        <w:keepLines w:val="0"/>
        <w:pageBreakBefore w:val="0"/>
        <w:widowControl/>
        <w:kinsoku/>
        <w:wordWrap/>
        <w:overflowPunct/>
        <w:topLinePunct w:val="0"/>
        <w:autoSpaceDE/>
        <w:autoSpaceDN/>
        <w:bidi w:val="0"/>
        <w:adjustRightInd/>
        <w:snapToGrid/>
        <w:spacing w:after="0" w:line="440" w:lineRule="exact"/>
        <w:ind w:left="0" w:leftChars="0" w:right="0" w:rightChars="0" w:firstLine="560" w:firstLineChars="200"/>
        <w:jc w:val="both"/>
        <w:textAlignment w:val="auto"/>
        <w:outlineLvl w:val="9"/>
        <w:rPr>
          <w:rFonts w:hint="eastAsia" w:ascii="Times New Roman" w:hAnsi="Times New Roman" w:eastAsia="仿宋_GB2312"/>
          <w:color w:val="auto"/>
          <w:sz w:val="28"/>
          <w:szCs w:val="28"/>
        </w:rPr>
      </w:pPr>
      <w:r>
        <w:rPr>
          <w:rFonts w:ascii="Times New Roman" w:hAnsi="Times New Roman" w:eastAsia="仿宋_GB2312"/>
          <w:color w:val="auto"/>
          <w:sz w:val="28"/>
          <w:szCs w:val="28"/>
        </w:rPr>
        <w:t>本次绩效评价仅针对市财政资金实际到达</w:t>
      </w:r>
      <w:r>
        <w:rPr>
          <w:rFonts w:hint="eastAsia" w:ascii="Times New Roman" w:hAnsi="Times New Roman" w:eastAsia="仿宋_GB2312"/>
          <w:color w:val="auto"/>
          <w:sz w:val="28"/>
          <w:szCs w:val="28"/>
        </w:rPr>
        <w:t>项目单位</w:t>
      </w:r>
      <w:r>
        <w:rPr>
          <w:rFonts w:ascii="Times New Roman" w:hAnsi="Times New Roman" w:eastAsia="仿宋_GB2312"/>
          <w:color w:val="auto"/>
          <w:sz w:val="28"/>
          <w:szCs w:val="28"/>
        </w:rPr>
        <w:t>指标</w:t>
      </w:r>
      <w:r>
        <w:rPr>
          <w:rFonts w:hint="eastAsia" w:ascii="Times New Roman" w:hAnsi="Times New Roman" w:eastAsia="仿宋_GB2312"/>
          <w:color w:val="auto"/>
          <w:sz w:val="28"/>
          <w:szCs w:val="28"/>
          <w:lang w:val="en-US" w:eastAsia="zh-CN"/>
        </w:rPr>
        <w:t>101.65</w:t>
      </w:r>
      <w:r>
        <w:rPr>
          <w:rFonts w:ascii="Times New Roman" w:hAnsi="Times New Roman" w:eastAsia="仿宋_GB2312"/>
          <w:color w:val="auto"/>
          <w:sz w:val="28"/>
          <w:szCs w:val="28"/>
        </w:rPr>
        <w:t>万元评价</w:t>
      </w:r>
      <w:r>
        <w:rPr>
          <w:rFonts w:hint="eastAsia" w:ascii="Times New Roman" w:hAnsi="Times New Roman" w:eastAsia="仿宋_GB2312"/>
          <w:color w:val="auto"/>
          <w:sz w:val="28"/>
          <w:szCs w:val="28"/>
        </w:rPr>
        <w:t>，</w:t>
      </w:r>
      <w:r>
        <w:rPr>
          <w:rFonts w:ascii="Times New Roman" w:hAnsi="Times New Roman" w:eastAsia="仿宋_GB2312"/>
          <w:color w:val="auto"/>
          <w:sz w:val="28"/>
          <w:szCs w:val="28"/>
        </w:rPr>
        <w:t>实际使用</w:t>
      </w:r>
      <w:r>
        <w:rPr>
          <w:rFonts w:hint="eastAsia" w:ascii="Times New Roman" w:hAnsi="Times New Roman" w:eastAsia="仿宋_GB2312"/>
          <w:color w:val="auto"/>
          <w:sz w:val="28"/>
          <w:szCs w:val="28"/>
        </w:rPr>
        <w:t>市级财政</w:t>
      </w:r>
      <w:r>
        <w:rPr>
          <w:rFonts w:ascii="Times New Roman" w:hAnsi="Times New Roman" w:eastAsia="仿宋_GB2312"/>
          <w:color w:val="auto"/>
          <w:sz w:val="28"/>
          <w:szCs w:val="28"/>
        </w:rPr>
        <w:t>资金</w:t>
      </w:r>
      <w:r>
        <w:rPr>
          <w:rFonts w:hint="eastAsia" w:ascii="Times New Roman" w:hAnsi="Times New Roman" w:eastAsia="仿宋_GB2312"/>
          <w:color w:val="auto"/>
          <w:sz w:val="28"/>
          <w:szCs w:val="28"/>
          <w:lang w:val="en-US" w:eastAsia="zh-CN"/>
        </w:rPr>
        <w:t>76.21</w:t>
      </w:r>
      <w:r>
        <w:rPr>
          <w:rFonts w:hint="eastAsia" w:ascii="Times New Roman" w:hAnsi="Times New Roman" w:eastAsia="仿宋_GB2312"/>
          <w:color w:val="auto"/>
          <w:sz w:val="28"/>
          <w:szCs w:val="28"/>
        </w:rPr>
        <w:t>万元，结转</w:t>
      </w:r>
      <w:r>
        <w:rPr>
          <w:rFonts w:ascii="Times New Roman" w:hAnsi="Times New Roman" w:eastAsia="仿宋_GB2312"/>
          <w:color w:val="auto"/>
          <w:sz w:val="28"/>
          <w:szCs w:val="28"/>
        </w:rPr>
        <w:t>资金</w:t>
      </w:r>
      <w:r>
        <w:rPr>
          <w:rFonts w:hint="eastAsia" w:ascii="Times New Roman" w:hAnsi="Times New Roman" w:eastAsia="仿宋_GB2312"/>
          <w:color w:val="auto"/>
          <w:sz w:val="28"/>
          <w:szCs w:val="28"/>
          <w:lang w:val="en-US" w:eastAsia="zh-CN"/>
        </w:rPr>
        <w:t>25.44</w:t>
      </w:r>
      <w:r>
        <w:rPr>
          <w:rFonts w:hint="eastAsia" w:ascii="Times New Roman" w:hAnsi="Times New Roman" w:eastAsia="仿宋_GB2312"/>
          <w:color w:val="auto"/>
          <w:sz w:val="28"/>
          <w:szCs w:val="28"/>
        </w:rPr>
        <w:t>万元</w:t>
      </w:r>
      <w:r>
        <w:rPr>
          <w:rFonts w:ascii="Times New Roman" w:hAnsi="Times New Roman" w:eastAsia="仿宋_GB2312"/>
          <w:color w:val="auto"/>
          <w:sz w:val="28"/>
          <w:szCs w:val="28"/>
        </w:rPr>
        <w:t>。</w:t>
      </w:r>
    </w:p>
    <w:p>
      <w:pPr>
        <w:pStyle w:val="2"/>
        <w:pageBreakBefore w:val="0"/>
        <w:widowControl/>
        <w:kinsoku/>
        <w:wordWrap/>
        <w:overflowPunct/>
        <w:topLinePunct w:val="0"/>
        <w:autoSpaceDE/>
        <w:autoSpaceDN/>
        <w:bidi w:val="0"/>
        <w:adjustRightInd/>
        <w:snapToGrid/>
        <w:spacing w:before="0" w:after="0" w:line="440" w:lineRule="exact"/>
        <w:ind w:firstLine="562" w:firstLineChars="200"/>
        <w:textAlignment w:val="auto"/>
        <w:rPr>
          <w:rFonts w:hint="default" w:ascii="Times New Roman" w:hAnsi="Times New Roman" w:eastAsia="仿宋_GB2312" w:cs="Times New Roman"/>
          <w:b/>
          <w:bCs/>
          <w:color w:val="auto"/>
          <w:highlight w:val="yellow"/>
        </w:rPr>
      </w:pPr>
      <w:bookmarkStart w:id="8" w:name="_Toc6817"/>
      <w:r>
        <w:rPr>
          <w:rFonts w:hint="default" w:ascii="Times New Roman" w:hAnsi="Times New Roman" w:eastAsia="仿宋_GB2312" w:cs="Times New Roman"/>
          <w:b/>
          <w:bCs/>
          <w:color w:val="auto"/>
        </w:rPr>
        <w:t>2.4项</w:t>
      </w:r>
      <w:r>
        <w:rPr>
          <w:rFonts w:hint="default" w:ascii="Times New Roman" w:hAnsi="Times New Roman" w:eastAsia="仿宋_GB2312" w:cs="Times New Roman"/>
          <w:b/>
          <w:bCs/>
          <w:color w:val="auto"/>
          <w:highlight w:val="none"/>
        </w:rPr>
        <w:t>目各部分实施情况</w:t>
      </w:r>
      <w:bookmarkEnd w:id="8"/>
    </w:p>
    <w:p>
      <w:pPr>
        <w:keepNext w:val="0"/>
        <w:keepLines w:val="0"/>
        <w:pageBreakBefore w:val="0"/>
        <w:widowControl/>
        <w:kinsoku/>
        <w:wordWrap/>
        <w:overflowPunct/>
        <w:topLinePunct w:val="0"/>
        <w:autoSpaceDE/>
        <w:autoSpaceDN/>
        <w:bidi w:val="0"/>
        <w:adjustRightInd/>
        <w:snapToGrid/>
        <w:spacing w:after="0" w:line="440" w:lineRule="exact"/>
        <w:ind w:left="0" w:leftChars="0" w:right="0" w:rightChars="0" w:firstLine="560" w:firstLineChars="200"/>
        <w:jc w:val="both"/>
        <w:textAlignment w:val="auto"/>
        <w:outlineLvl w:val="9"/>
        <w:rPr>
          <w:rFonts w:hint="eastAsia" w:ascii="Times New Roman" w:hAnsi="Times New Roman" w:eastAsia="仿宋_GB2312"/>
          <w:color w:val="auto"/>
          <w:sz w:val="28"/>
          <w:szCs w:val="28"/>
          <w:highlight w:val="none"/>
          <w:lang w:val="en-US" w:eastAsia="zh-CN"/>
        </w:rPr>
      </w:pPr>
      <w:r>
        <w:rPr>
          <w:rFonts w:hint="default" w:ascii="Times New Roman" w:hAnsi="Times New Roman" w:eastAsia="仿宋_GB2312"/>
          <w:color w:val="auto"/>
          <w:sz w:val="28"/>
          <w:szCs w:val="28"/>
          <w:highlight w:val="none"/>
        </w:rPr>
        <w:t>项目单位绩效申报能力</w:t>
      </w:r>
      <w:r>
        <w:rPr>
          <w:rFonts w:hint="eastAsia" w:ascii="Times New Roman" w:hAnsi="Times New Roman" w:eastAsia="仿宋_GB2312"/>
          <w:color w:val="auto"/>
          <w:sz w:val="28"/>
          <w:szCs w:val="28"/>
          <w:highlight w:val="none"/>
          <w:lang w:eastAsia="zh-CN"/>
        </w:rPr>
        <w:t>尚好</w:t>
      </w:r>
      <w:r>
        <w:rPr>
          <w:rFonts w:hint="default" w:ascii="Times New Roman" w:hAnsi="Times New Roman" w:eastAsia="仿宋_GB2312"/>
          <w:color w:val="auto"/>
          <w:sz w:val="28"/>
          <w:szCs w:val="28"/>
          <w:highlight w:val="none"/>
        </w:rPr>
        <w:t>，</w:t>
      </w:r>
      <w:r>
        <w:rPr>
          <w:rFonts w:hint="eastAsia" w:ascii="Times New Roman" w:hAnsi="Times New Roman" w:eastAsia="仿宋_GB2312"/>
          <w:color w:val="auto"/>
          <w:sz w:val="28"/>
          <w:szCs w:val="28"/>
          <w:highlight w:val="none"/>
          <w:lang w:eastAsia="zh-CN"/>
        </w:rPr>
        <w:t>其中《</w:t>
      </w:r>
      <w:r>
        <w:rPr>
          <w:rFonts w:hint="eastAsia" w:ascii="Times New Roman" w:hAnsi="Times New Roman" w:eastAsia="仿宋_GB2312"/>
          <w:color w:val="auto"/>
          <w:sz w:val="28"/>
          <w:szCs w:val="28"/>
          <w:highlight w:val="none"/>
        </w:rPr>
        <w:t>项目测算明细表</w:t>
      </w:r>
      <w:r>
        <w:rPr>
          <w:rFonts w:hint="eastAsia" w:ascii="Times New Roman" w:hAnsi="Times New Roman" w:eastAsia="仿宋_GB2312"/>
          <w:color w:val="auto"/>
          <w:sz w:val="28"/>
          <w:szCs w:val="28"/>
          <w:highlight w:val="none"/>
          <w:lang w:eastAsia="zh-CN"/>
        </w:rPr>
        <w:t>》中支出经济分类与实施的具体活动相同。总体说来，</w:t>
      </w:r>
      <w:r>
        <w:rPr>
          <w:rFonts w:hint="eastAsia" w:ascii="Times New Roman" w:hAnsi="Times New Roman" w:eastAsia="仿宋_GB2312"/>
          <w:color w:val="auto"/>
          <w:sz w:val="28"/>
          <w:szCs w:val="28"/>
          <w:highlight w:val="none"/>
          <w:lang w:val="en-US" w:eastAsia="zh-CN"/>
        </w:rPr>
        <w:t>4个子项目目标一致，项目库设置具体一定的指导作用。</w:t>
      </w:r>
    </w:p>
    <w:p>
      <w:pPr>
        <w:keepNext w:val="0"/>
        <w:keepLines w:val="0"/>
        <w:pageBreakBefore w:val="0"/>
        <w:widowControl/>
        <w:kinsoku/>
        <w:wordWrap/>
        <w:overflowPunct/>
        <w:topLinePunct w:val="0"/>
        <w:autoSpaceDE/>
        <w:autoSpaceDN/>
        <w:bidi w:val="0"/>
        <w:adjustRightInd/>
        <w:snapToGrid/>
        <w:spacing w:after="0" w:line="440" w:lineRule="exact"/>
        <w:ind w:left="0" w:leftChars="0" w:right="0" w:rightChars="0" w:firstLine="560" w:firstLineChars="200"/>
        <w:jc w:val="both"/>
        <w:textAlignment w:val="auto"/>
        <w:outlineLvl w:val="9"/>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项目实施情况说明：</w:t>
      </w:r>
    </w:p>
    <w:p>
      <w:pPr>
        <w:keepNext w:val="0"/>
        <w:keepLines w:val="0"/>
        <w:pageBreakBefore w:val="0"/>
        <w:widowControl/>
        <w:kinsoku/>
        <w:wordWrap/>
        <w:overflowPunct/>
        <w:topLinePunct w:val="0"/>
        <w:autoSpaceDE/>
        <w:autoSpaceDN/>
        <w:bidi w:val="0"/>
        <w:adjustRightInd/>
        <w:snapToGrid/>
        <w:spacing w:after="0" w:line="440" w:lineRule="exact"/>
        <w:ind w:left="0" w:leftChars="0" w:right="0" w:rightChars="0" w:firstLine="560" w:firstLineChars="200"/>
        <w:jc w:val="both"/>
        <w:textAlignment w:val="auto"/>
        <w:outlineLvl w:val="9"/>
        <w:rPr>
          <w:rFonts w:hint="eastAsia" w:ascii="Times New Roman" w:hAnsi="Times New Roman" w:eastAsia="仿宋_GB2312"/>
          <w:color w:val="auto"/>
          <w:sz w:val="28"/>
          <w:szCs w:val="28"/>
          <w:highlight w:val="none"/>
          <w:lang w:eastAsia="zh-CN"/>
        </w:rPr>
      </w:pPr>
      <w:r>
        <w:rPr>
          <w:rFonts w:hint="eastAsia" w:ascii="Times New Roman" w:hAnsi="Times New Roman" w:eastAsia="仿宋_GB2312"/>
          <w:color w:val="auto"/>
          <w:sz w:val="28"/>
          <w:szCs w:val="28"/>
          <w:highlight w:val="none"/>
          <w:lang w:eastAsia="zh-CN"/>
        </w:rPr>
        <w:t>①党外知识分子和新的社会阶层代表人士队伍建设使用经费</w:t>
      </w:r>
      <w:r>
        <w:rPr>
          <w:rFonts w:hint="eastAsia" w:ascii="Times New Roman" w:hAnsi="Times New Roman" w:eastAsia="仿宋_GB2312"/>
          <w:color w:val="auto"/>
          <w:sz w:val="28"/>
          <w:szCs w:val="28"/>
          <w:highlight w:val="none"/>
          <w:lang w:val="en-US" w:eastAsia="zh-CN"/>
        </w:rPr>
        <w:t>40.36万元</w:t>
      </w:r>
      <w:r>
        <w:rPr>
          <w:rFonts w:hint="eastAsia" w:ascii="Times New Roman" w:hAnsi="Times New Roman" w:eastAsia="仿宋_GB2312"/>
          <w:color w:val="auto"/>
          <w:sz w:val="28"/>
          <w:szCs w:val="28"/>
          <w:highlight w:val="none"/>
          <w:lang w:eastAsia="zh-CN"/>
        </w:rPr>
        <w:t>；</w:t>
      </w:r>
    </w:p>
    <w:p>
      <w:pPr>
        <w:keepNext w:val="0"/>
        <w:keepLines w:val="0"/>
        <w:pageBreakBefore w:val="0"/>
        <w:widowControl/>
        <w:kinsoku/>
        <w:wordWrap/>
        <w:overflowPunct/>
        <w:topLinePunct w:val="0"/>
        <w:autoSpaceDE/>
        <w:autoSpaceDN/>
        <w:bidi w:val="0"/>
        <w:adjustRightInd/>
        <w:snapToGrid/>
        <w:spacing w:after="0" w:line="440" w:lineRule="exact"/>
        <w:ind w:left="0" w:leftChars="0" w:right="0" w:rightChars="0" w:firstLine="560" w:firstLineChars="200"/>
        <w:jc w:val="both"/>
        <w:textAlignment w:val="auto"/>
        <w:outlineLvl w:val="9"/>
        <w:rPr>
          <w:rFonts w:hint="eastAsia" w:ascii="Times New Roman" w:hAnsi="Times New Roman" w:eastAsia="仿宋_GB2312"/>
          <w:color w:val="auto"/>
          <w:sz w:val="28"/>
          <w:szCs w:val="28"/>
          <w:highlight w:val="none"/>
          <w:lang w:eastAsia="zh-CN"/>
        </w:rPr>
      </w:pPr>
      <w:r>
        <w:rPr>
          <w:rFonts w:hint="eastAsia" w:ascii="Times New Roman" w:hAnsi="Times New Roman" w:eastAsia="仿宋_GB2312"/>
          <w:color w:val="auto"/>
          <w:sz w:val="28"/>
          <w:szCs w:val="28"/>
          <w:highlight w:val="none"/>
          <w:lang w:eastAsia="zh-CN"/>
        </w:rPr>
        <w:t>②商务楼与统战工作站运行、办公设备购置（电脑</w:t>
      </w:r>
      <w:r>
        <w:rPr>
          <w:rFonts w:hint="eastAsia" w:ascii="Times New Roman" w:hAnsi="Times New Roman" w:eastAsia="仿宋_GB2312"/>
          <w:color w:val="auto"/>
          <w:sz w:val="28"/>
          <w:szCs w:val="28"/>
          <w:highlight w:val="none"/>
          <w:lang w:val="en-US" w:eastAsia="zh-CN"/>
        </w:rPr>
        <w:t>2台、摄像机1台、投影仪1个</w:t>
      </w:r>
      <w:r>
        <w:rPr>
          <w:rFonts w:hint="eastAsia" w:ascii="Times New Roman" w:hAnsi="Times New Roman" w:eastAsia="仿宋_GB2312"/>
          <w:color w:val="auto"/>
          <w:sz w:val="28"/>
          <w:szCs w:val="28"/>
          <w:highlight w:val="none"/>
          <w:lang w:eastAsia="zh-CN"/>
        </w:rPr>
        <w:t>）、租赁、聘用人员、维护等使用经费</w:t>
      </w:r>
      <w:r>
        <w:rPr>
          <w:rFonts w:hint="eastAsia" w:ascii="Times New Roman" w:hAnsi="Times New Roman" w:eastAsia="仿宋_GB2312"/>
          <w:color w:val="auto"/>
          <w:sz w:val="28"/>
          <w:szCs w:val="28"/>
          <w:highlight w:val="none"/>
          <w:lang w:val="en-US" w:eastAsia="zh-CN"/>
        </w:rPr>
        <w:t>25.74万元</w:t>
      </w:r>
      <w:r>
        <w:rPr>
          <w:rFonts w:hint="eastAsia" w:ascii="Times New Roman" w:hAnsi="Times New Roman" w:eastAsia="仿宋_GB2312"/>
          <w:color w:val="auto"/>
          <w:sz w:val="28"/>
          <w:szCs w:val="28"/>
          <w:highlight w:val="none"/>
          <w:lang w:eastAsia="zh-CN"/>
        </w:rPr>
        <w:t>；</w:t>
      </w:r>
    </w:p>
    <w:p>
      <w:pPr>
        <w:keepNext w:val="0"/>
        <w:keepLines w:val="0"/>
        <w:pageBreakBefore w:val="0"/>
        <w:widowControl/>
        <w:kinsoku/>
        <w:wordWrap/>
        <w:overflowPunct/>
        <w:topLinePunct w:val="0"/>
        <w:autoSpaceDE/>
        <w:autoSpaceDN/>
        <w:bidi w:val="0"/>
        <w:adjustRightInd/>
        <w:snapToGrid/>
        <w:spacing w:after="0" w:line="440" w:lineRule="exact"/>
        <w:ind w:left="0" w:leftChars="0" w:right="0" w:rightChars="0" w:firstLine="560" w:firstLineChars="200"/>
        <w:jc w:val="both"/>
        <w:textAlignment w:val="auto"/>
        <w:outlineLvl w:val="9"/>
        <w:rPr>
          <w:rFonts w:hint="eastAsia" w:ascii="Times New Roman" w:hAnsi="Times New Roman" w:eastAsia="仿宋_GB2312"/>
          <w:color w:val="auto"/>
          <w:sz w:val="28"/>
          <w:szCs w:val="28"/>
          <w:highlight w:val="none"/>
          <w:lang w:eastAsia="zh-CN"/>
        </w:rPr>
      </w:pPr>
      <w:r>
        <w:rPr>
          <w:rFonts w:hint="eastAsia" w:ascii="Times New Roman" w:hAnsi="Times New Roman" w:eastAsia="仿宋_GB2312"/>
          <w:color w:val="auto"/>
          <w:sz w:val="28"/>
          <w:szCs w:val="28"/>
          <w:highlight w:val="none"/>
          <w:lang w:eastAsia="zh-CN"/>
        </w:rPr>
        <w:t>③留学归国人员联谊会、新的社会阶层人士联谊会筹备成立工作使用经费</w:t>
      </w:r>
      <w:r>
        <w:rPr>
          <w:rFonts w:hint="eastAsia" w:ascii="Times New Roman" w:hAnsi="Times New Roman" w:eastAsia="仿宋_GB2312"/>
          <w:color w:val="auto"/>
          <w:sz w:val="28"/>
          <w:szCs w:val="28"/>
          <w:highlight w:val="none"/>
          <w:lang w:val="en-US" w:eastAsia="zh-CN"/>
        </w:rPr>
        <w:t>5.15万元</w:t>
      </w:r>
      <w:r>
        <w:rPr>
          <w:rFonts w:hint="eastAsia" w:ascii="Times New Roman" w:hAnsi="Times New Roman" w:eastAsia="仿宋_GB2312"/>
          <w:color w:val="auto"/>
          <w:sz w:val="28"/>
          <w:szCs w:val="28"/>
          <w:highlight w:val="none"/>
          <w:lang w:eastAsia="zh-CN"/>
        </w:rPr>
        <w:t>；</w:t>
      </w:r>
    </w:p>
    <w:p>
      <w:pPr>
        <w:keepNext w:val="0"/>
        <w:keepLines w:val="0"/>
        <w:pageBreakBefore w:val="0"/>
        <w:widowControl/>
        <w:kinsoku/>
        <w:wordWrap/>
        <w:overflowPunct/>
        <w:topLinePunct w:val="0"/>
        <w:autoSpaceDE/>
        <w:autoSpaceDN/>
        <w:bidi w:val="0"/>
        <w:adjustRightInd/>
        <w:snapToGrid/>
        <w:spacing w:after="0" w:line="440" w:lineRule="exact"/>
        <w:ind w:left="0" w:leftChars="0" w:right="0" w:rightChars="0" w:firstLine="560" w:firstLineChars="200"/>
        <w:jc w:val="both"/>
        <w:textAlignment w:val="auto"/>
        <w:outlineLvl w:val="9"/>
        <w:rPr>
          <w:rFonts w:hint="eastAsia" w:ascii="Times New Roman" w:hAnsi="Times New Roman" w:eastAsia="仿宋_GB2312" w:cs="Times New Roman"/>
          <w:color w:val="auto"/>
          <w:sz w:val="28"/>
          <w:szCs w:val="28"/>
          <w:highlight w:val="none"/>
        </w:rPr>
      </w:pPr>
      <w:r>
        <w:rPr>
          <w:rFonts w:hint="eastAsia" w:ascii="Times New Roman" w:hAnsi="Times New Roman" w:eastAsia="仿宋_GB2312"/>
          <w:color w:val="auto"/>
          <w:sz w:val="28"/>
          <w:szCs w:val="28"/>
          <w:highlight w:val="none"/>
          <w:lang w:eastAsia="zh-CN"/>
        </w:rPr>
        <w:t>④党外知识分子、网络代表人士联系点建设使用经费</w:t>
      </w:r>
      <w:r>
        <w:rPr>
          <w:rFonts w:hint="eastAsia" w:ascii="Times New Roman" w:hAnsi="Times New Roman" w:eastAsia="仿宋_GB2312"/>
          <w:color w:val="auto"/>
          <w:sz w:val="28"/>
          <w:szCs w:val="28"/>
          <w:highlight w:val="none"/>
          <w:lang w:val="en-US" w:eastAsia="zh-CN"/>
        </w:rPr>
        <w:t>4.95万元</w:t>
      </w:r>
      <w:r>
        <w:rPr>
          <w:rFonts w:hint="eastAsia" w:ascii="Times New Roman" w:hAnsi="Times New Roman" w:eastAsia="仿宋_GB2312"/>
          <w:color w:val="auto"/>
          <w:sz w:val="28"/>
          <w:szCs w:val="28"/>
          <w:highlight w:val="none"/>
          <w:lang w:eastAsia="zh-CN"/>
        </w:rPr>
        <w:t>。</w:t>
      </w:r>
    </w:p>
    <w:p>
      <w:pPr>
        <w:pStyle w:val="2"/>
        <w:pageBreakBefore w:val="0"/>
        <w:widowControl/>
        <w:kinsoku/>
        <w:wordWrap/>
        <w:overflowPunct/>
        <w:topLinePunct w:val="0"/>
        <w:autoSpaceDE/>
        <w:autoSpaceDN/>
        <w:bidi w:val="0"/>
        <w:adjustRightInd/>
        <w:snapToGrid/>
        <w:spacing w:before="0" w:after="0" w:line="440" w:lineRule="exact"/>
        <w:ind w:firstLine="562" w:firstLineChars="200"/>
        <w:textAlignment w:val="auto"/>
        <w:rPr>
          <w:rFonts w:hint="default" w:ascii="Times New Roman" w:hAnsi="Times New Roman" w:eastAsia="仿宋_GB2312" w:cs="Times New Roman"/>
          <w:b/>
          <w:bCs/>
          <w:color w:val="auto"/>
        </w:rPr>
      </w:pPr>
      <w:bookmarkStart w:id="9" w:name="_Toc14680"/>
      <w:r>
        <w:rPr>
          <w:rFonts w:hint="default" w:ascii="Times New Roman" w:hAnsi="Times New Roman" w:eastAsia="仿宋_GB2312" w:cs="Times New Roman"/>
          <w:b/>
          <w:bCs/>
          <w:color w:val="auto"/>
        </w:rPr>
        <w:t>2.5评价日程安排</w:t>
      </w:r>
      <w:bookmarkEnd w:id="9"/>
    </w:p>
    <w:p>
      <w:pPr>
        <w:pageBreakBefore w:val="0"/>
        <w:widowControl/>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olor w:val="auto"/>
          <w:sz w:val="28"/>
          <w:szCs w:val="28"/>
          <w:highlight w:val="none"/>
        </w:rPr>
      </w:pPr>
      <w:r>
        <w:rPr>
          <w:rFonts w:ascii="Times New Roman" w:hAnsi="Times New Roman" w:eastAsia="仿宋_GB2312"/>
          <w:color w:val="auto"/>
          <w:sz w:val="28"/>
          <w:szCs w:val="28"/>
          <w:highlight w:val="none"/>
        </w:rPr>
        <w:t>20</w:t>
      </w:r>
      <w:r>
        <w:rPr>
          <w:rFonts w:hint="eastAsia" w:ascii="Times New Roman" w:hAnsi="Times New Roman" w:eastAsia="仿宋_GB2312"/>
          <w:color w:val="auto"/>
          <w:sz w:val="28"/>
          <w:szCs w:val="28"/>
          <w:highlight w:val="none"/>
          <w:lang w:val="en-US" w:eastAsia="zh-CN"/>
        </w:rPr>
        <w:t>20</w:t>
      </w:r>
      <w:r>
        <w:rPr>
          <w:rFonts w:ascii="Times New Roman" w:hAnsi="Times New Roman" w:eastAsia="仿宋_GB2312"/>
          <w:color w:val="auto"/>
          <w:sz w:val="28"/>
          <w:szCs w:val="28"/>
          <w:highlight w:val="none"/>
        </w:rPr>
        <w:t>年</w:t>
      </w:r>
      <w:r>
        <w:rPr>
          <w:rFonts w:hint="eastAsia" w:ascii="Times New Roman" w:hAnsi="Times New Roman" w:eastAsia="仿宋_GB2312"/>
          <w:color w:val="auto"/>
          <w:sz w:val="28"/>
          <w:szCs w:val="28"/>
          <w:highlight w:val="none"/>
          <w:lang w:val="en-US" w:eastAsia="zh-CN"/>
        </w:rPr>
        <w:t>3</w:t>
      </w:r>
      <w:r>
        <w:rPr>
          <w:rFonts w:ascii="Times New Roman" w:hAnsi="Times New Roman" w:eastAsia="仿宋_GB2312"/>
          <w:color w:val="auto"/>
          <w:sz w:val="28"/>
          <w:szCs w:val="28"/>
          <w:highlight w:val="none"/>
        </w:rPr>
        <w:t>月</w:t>
      </w:r>
      <w:r>
        <w:rPr>
          <w:rFonts w:hint="eastAsia" w:ascii="Times New Roman" w:hAnsi="Times New Roman" w:eastAsia="仿宋_GB2312"/>
          <w:color w:val="auto"/>
          <w:sz w:val="28"/>
          <w:szCs w:val="28"/>
          <w:highlight w:val="none"/>
          <w:lang w:val="en-US" w:eastAsia="zh-CN"/>
        </w:rPr>
        <w:t>26</w:t>
      </w:r>
      <w:r>
        <w:rPr>
          <w:rFonts w:ascii="Times New Roman" w:hAnsi="Times New Roman" w:eastAsia="仿宋_GB2312"/>
          <w:color w:val="auto"/>
          <w:sz w:val="28"/>
          <w:szCs w:val="28"/>
          <w:highlight w:val="none"/>
        </w:rPr>
        <w:t>日</w:t>
      </w:r>
      <w:r>
        <w:rPr>
          <w:rFonts w:hint="eastAsia" w:ascii="Times New Roman" w:hAnsi="Times New Roman" w:eastAsia="仿宋_GB2312"/>
          <w:color w:val="auto"/>
          <w:sz w:val="28"/>
          <w:szCs w:val="28"/>
          <w:highlight w:val="none"/>
        </w:rPr>
        <w:t>，</w:t>
      </w:r>
      <w:r>
        <w:rPr>
          <w:rFonts w:ascii="Times New Roman" w:hAnsi="Times New Roman" w:eastAsia="仿宋_GB2312"/>
          <w:color w:val="auto"/>
          <w:sz w:val="28"/>
          <w:szCs w:val="28"/>
          <w:highlight w:val="none"/>
        </w:rPr>
        <w:t>评价小组</w:t>
      </w:r>
      <w:r>
        <w:rPr>
          <w:rFonts w:hint="eastAsia" w:ascii="Times New Roman" w:hAnsi="Times New Roman" w:eastAsia="仿宋_GB2312"/>
          <w:color w:val="auto"/>
          <w:sz w:val="28"/>
          <w:szCs w:val="28"/>
          <w:highlight w:val="none"/>
        </w:rPr>
        <w:t>接洽评价工作，并</w:t>
      </w:r>
      <w:r>
        <w:rPr>
          <w:rFonts w:ascii="Times New Roman" w:hAnsi="Times New Roman" w:eastAsia="仿宋_GB2312"/>
          <w:color w:val="auto"/>
          <w:sz w:val="28"/>
          <w:szCs w:val="28"/>
          <w:highlight w:val="none"/>
        </w:rPr>
        <w:t>通知项目单位做好评价相关准备工作；</w:t>
      </w:r>
    </w:p>
    <w:p>
      <w:pPr>
        <w:pageBreakBefore w:val="0"/>
        <w:widowControl/>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olor w:val="auto"/>
          <w:sz w:val="28"/>
          <w:szCs w:val="28"/>
          <w:highlight w:val="none"/>
        </w:rPr>
      </w:pPr>
      <w:r>
        <w:rPr>
          <w:rFonts w:ascii="Times New Roman" w:hAnsi="Times New Roman" w:eastAsia="仿宋_GB2312"/>
          <w:color w:val="auto"/>
          <w:sz w:val="28"/>
          <w:szCs w:val="28"/>
          <w:highlight w:val="none"/>
        </w:rPr>
        <w:t>20</w:t>
      </w:r>
      <w:r>
        <w:rPr>
          <w:rFonts w:hint="eastAsia" w:ascii="Times New Roman" w:hAnsi="Times New Roman" w:eastAsia="仿宋_GB2312"/>
          <w:color w:val="auto"/>
          <w:sz w:val="28"/>
          <w:szCs w:val="28"/>
          <w:highlight w:val="none"/>
          <w:lang w:val="en-US" w:eastAsia="zh-CN"/>
        </w:rPr>
        <w:t>20</w:t>
      </w:r>
      <w:r>
        <w:rPr>
          <w:rFonts w:ascii="Times New Roman" w:hAnsi="Times New Roman" w:eastAsia="仿宋_GB2312"/>
          <w:color w:val="auto"/>
          <w:sz w:val="28"/>
          <w:szCs w:val="28"/>
          <w:highlight w:val="none"/>
        </w:rPr>
        <w:t>年</w:t>
      </w:r>
      <w:r>
        <w:rPr>
          <w:rFonts w:hint="eastAsia" w:ascii="Times New Roman" w:hAnsi="Times New Roman" w:eastAsia="仿宋_GB2312"/>
          <w:color w:val="auto"/>
          <w:sz w:val="28"/>
          <w:szCs w:val="28"/>
          <w:highlight w:val="none"/>
          <w:lang w:val="en-US" w:eastAsia="zh-CN"/>
        </w:rPr>
        <w:t>3</w:t>
      </w:r>
      <w:r>
        <w:rPr>
          <w:rFonts w:ascii="Times New Roman" w:hAnsi="Times New Roman" w:eastAsia="仿宋_GB2312"/>
          <w:color w:val="auto"/>
          <w:sz w:val="28"/>
          <w:szCs w:val="28"/>
          <w:highlight w:val="none"/>
        </w:rPr>
        <w:t>月</w:t>
      </w:r>
      <w:r>
        <w:rPr>
          <w:rFonts w:hint="eastAsia" w:ascii="Times New Roman" w:hAnsi="Times New Roman" w:eastAsia="仿宋_GB2312"/>
          <w:color w:val="auto"/>
          <w:sz w:val="28"/>
          <w:szCs w:val="28"/>
          <w:highlight w:val="none"/>
          <w:lang w:val="en-US" w:eastAsia="zh-CN"/>
        </w:rPr>
        <w:t>27</w:t>
      </w:r>
      <w:r>
        <w:rPr>
          <w:rFonts w:ascii="Times New Roman" w:hAnsi="Times New Roman" w:eastAsia="仿宋_GB2312"/>
          <w:color w:val="auto"/>
          <w:sz w:val="28"/>
          <w:szCs w:val="28"/>
          <w:highlight w:val="none"/>
        </w:rPr>
        <w:t>日至20</w:t>
      </w:r>
      <w:r>
        <w:rPr>
          <w:rFonts w:hint="eastAsia" w:ascii="Times New Roman" w:hAnsi="Times New Roman" w:eastAsia="仿宋_GB2312"/>
          <w:color w:val="auto"/>
          <w:sz w:val="28"/>
          <w:szCs w:val="28"/>
          <w:highlight w:val="none"/>
          <w:lang w:val="en-US" w:eastAsia="zh-CN"/>
        </w:rPr>
        <w:t>20</w:t>
      </w:r>
      <w:r>
        <w:rPr>
          <w:rFonts w:ascii="Times New Roman" w:hAnsi="Times New Roman" w:eastAsia="仿宋_GB2312"/>
          <w:color w:val="auto"/>
          <w:sz w:val="28"/>
          <w:szCs w:val="28"/>
          <w:highlight w:val="none"/>
        </w:rPr>
        <w:t>年</w:t>
      </w:r>
      <w:r>
        <w:rPr>
          <w:rFonts w:hint="eastAsia" w:ascii="Times New Roman" w:hAnsi="Times New Roman" w:eastAsia="仿宋_GB2312"/>
          <w:color w:val="auto"/>
          <w:sz w:val="28"/>
          <w:szCs w:val="28"/>
          <w:highlight w:val="none"/>
        </w:rPr>
        <w:t>3</w:t>
      </w:r>
      <w:r>
        <w:rPr>
          <w:rFonts w:ascii="Times New Roman" w:hAnsi="Times New Roman" w:eastAsia="仿宋_GB2312"/>
          <w:color w:val="auto"/>
          <w:sz w:val="28"/>
          <w:szCs w:val="28"/>
          <w:highlight w:val="none"/>
        </w:rPr>
        <w:t>月</w:t>
      </w:r>
      <w:r>
        <w:rPr>
          <w:rFonts w:hint="eastAsia" w:ascii="Times New Roman" w:hAnsi="Times New Roman" w:eastAsia="仿宋_GB2312"/>
          <w:color w:val="auto"/>
          <w:sz w:val="28"/>
          <w:szCs w:val="28"/>
          <w:highlight w:val="none"/>
          <w:lang w:val="en-US" w:eastAsia="zh-CN"/>
        </w:rPr>
        <w:t>28</w:t>
      </w:r>
      <w:r>
        <w:rPr>
          <w:rFonts w:ascii="Times New Roman" w:hAnsi="Times New Roman" w:eastAsia="仿宋_GB2312"/>
          <w:color w:val="auto"/>
          <w:sz w:val="28"/>
          <w:szCs w:val="28"/>
          <w:highlight w:val="none"/>
        </w:rPr>
        <w:t>日，评价小组到</w:t>
      </w:r>
      <w:r>
        <w:rPr>
          <w:rFonts w:hint="eastAsia" w:ascii="Times New Roman" w:hAnsi="Times New Roman" w:eastAsia="仿宋_GB2312"/>
          <w:color w:val="auto"/>
          <w:sz w:val="28"/>
          <w:szCs w:val="28"/>
          <w:highlight w:val="none"/>
        </w:rPr>
        <w:t>项目单位</w:t>
      </w:r>
      <w:r>
        <w:rPr>
          <w:rFonts w:ascii="Times New Roman" w:hAnsi="Times New Roman" w:eastAsia="仿宋_GB2312"/>
          <w:color w:val="auto"/>
          <w:sz w:val="28"/>
          <w:szCs w:val="28"/>
          <w:highlight w:val="none"/>
        </w:rPr>
        <w:t>进行实地考察，整理、核实、评价有关数据资料；</w:t>
      </w:r>
    </w:p>
    <w:p>
      <w:pPr>
        <w:pageBreakBefore w:val="0"/>
        <w:widowControl/>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olor w:val="auto"/>
          <w:sz w:val="28"/>
          <w:szCs w:val="28"/>
          <w:highlight w:val="none"/>
        </w:rPr>
      </w:pPr>
      <w:r>
        <w:rPr>
          <w:rFonts w:ascii="Times New Roman" w:hAnsi="Times New Roman" w:eastAsia="仿宋_GB2312"/>
          <w:color w:val="auto"/>
          <w:sz w:val="28"/>
          <w:szCs w:val="28"/>
          <w:highlight w:val="none"/>
        </w:rPr>
        <w:t>20</w:t>
      </w:r>
      <w:r>
        <w:rPr>
          <w:rFonts w:hint="eastAsia" w:ascii="Times New Roman" w:hAnsi="Times New Roman" w:eastAsia="仿宋_GB2312"/>
          <w:color w:val="auto"/>
          <w:sz w:val="28"/>
          <w:szCs w:val="28"/>
          <w:highlight w:val="none"/>
          <w:lang w:val="en-US" w:eastAsia="zh-CN"/>
        </w:rPr>
        <w:t>20</w:t>
      </w:r>
      <w:r>
        <w:rPr>
          <w:rFonts w:ascii="Times New Roman" w:hAnsi="Times New Roman" w:eastAsia="仿宋_GB2312"/>
          <w:color w:val="auto"/>
          <w:sz w:val="28"/>
          <w:szCs w:val="28"/>
          <w:highlight w:val="none"/>
        </w:rPr>
        <w:t>年</w:t>
      </w:r>
      <w:r>
        <w:rPr>
          <w:rFonts w:hint="eastAsia" w:ascii="Times New Roman" w:hAnsi="Times New Roman" w:eastAsia="仿宋_GB2312"/>
          <w:color w:val="auto"/>
          <w:sz w:val="28"/>
          <w:szCs w:val="28"/>
          <w:highlight w:val="none"/>
          <w:lang w:val="en-US" w:eastAsia="zh-CN"/>
        </w:rPr>
        <w:t>3</w:t>
      </w:r>
      <w:r>
        <w:rPr>
          <w:rFonts w:ascii="Times New Roman" w:hAnsi="Times New Roman" w:eastAsia="仿宋_GB2312"/>
          <w:color w:val="auto"/>
          <w:sz w:val="28"/>
          <w:szCs w:val="28"/>
          <w:highlight w:val="none"/>
        </w:rPr>
        <w:t>月</w:t>
      </w:r>
      <w:r>
        <w:rPr>
          <w:rFonts w:hint="eastAsia" w:ascii="Times New Roman" w:hAnsi="Times New Roman" w:eastAsia="仿宋_GB2312"/>
          <w:color w:val="auto"/>
          <w:sz w:val="28"/>
          <w:szCs w:val="28"/>
          <w:highlight w:val="none"/>
          <w:lang w:val="en-US" w:eastAsia="zh-CN"/>
        </w:rPr>
        <w:t>28</w:t>
      </w:r>
      <w:r>
        <w:rPr>
          <w:rFonts w:ascii="Times New Roman" w:hAnsi="Times New Roman" w:eastAsia="仿宋_GB2312"/>
          <w:color w:val="auto"/>
          <w:sz w:val="28"/>
          <w:szCs w:val="28"/>
          <w:highlight w:val="none"/>
        </w:rPr>
        <w:t>日，撰写评价报告初稿；</w:t>
      </w:r>
    </w:p>
    <w:p>
      <w:pPr>
        <w:pageBreakBefore w:val="0"/>
        <w:widowControl/>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olor w:val="auto"/>
          <w:sz w:val="28"/>
          <w:szCs w:val="28"/>
          <w:highlight w:val="none"/>
        </w:rPr>
      </w:pPr>
      <w:r>
        <w:rPr>
          <w:rFonts w:ascii="Times New Roman" w:hAnsi="Times New Roman" w:eastAsia="仿宋_GB2312"/>
          <w:color w:val="auto"/>
          <w:sz w:val="28"/>
          <w:szCs w:val="28"/>
          <w:highlight w:val="none"/>
        </w:rPr>
        <w:t>20</w:t>
      </w:r>
      <w:r>
        <w:rPr>
          <w:rFonts w:hint="eastAsia" w:ascii="Times New Roman" w:hAnsi="Times New Roman" w:eastAsia="仿宋_GB2312"/>
          <w:color w:val="auto"/>
          <w:sz w:val="28"/>
          <w:szCs w:val="28"/>
          <w:highlight w:val="none"/>
          <w:lang w:val="en-US" w:eastAsia="zh-CN"/>
        </w:rPr>
        <w:t>20</w:t>
      </w:r>
      <w:r>
        <w:rPr>
          <w:rFonts w:ascii="Times New Roman" w:hAnsi="Times New Roman" w:eastAsia="仿宋_GB2312"/>
          <w:color w:val="auto"/>
          <w:sz w:val="28"/>
          <w:szCs w:val="28"/>
          <w:highlight w:val="none"/>
        </w:rPr>
        <w:t>年</w:t>
      </w:r>
      <w:r>
        <w:rPr>
          <w:rFonts w:hint="eastAsia" w:ascii="Times New Roman" w:hAnsi="Times New Roman" w:eastAsia="仿宋_GB2312"/>
          <w:color w:val="auto"/>
          <w:sz w:val="28"/>
          <w:szCs w:val="28"/>
          <w:highlight w:val="none"/>
          <w:lang w:val="en-US" w:eastAsia="zh-CN"/>
        </w:rPr>
        <w:t>4</w:t>
      </w:r>
      <w:r>
        <w:rPr>
          <w:rFonts w:ascii="Times New Roman" w:hAnsi="Times New Roman" w:eastAsia="仿宋_GB2312"/>
          <w:color w:val="auto"/>
          <w:sz w:val="28"/>
          <w:szCs w:val="28"/>
          <w:highlight w:val="none"/>
        </w:rPr>
        <w:t>月</w:t>
      </w:r>
      <w:r>
        <w:rPr>
          <w:rFonts w:hint="eastAsia" w:ascii="Times New Roman" w:hAnsi="Times New Roman" w:eastAsia="仿宋_GB2312"/>
          <w:color w:val="auto"/>
          <w:sz w:val="28"/>
          <w:szCs w:val="28"/>
          <w:highlight w:val="none"/>
          <w:lang w:val="en-US" w:eastAsia="zh-CN"/>
        </w:rPr>
        <w:t>10</w:t>
      </w:r>
      <w:r>
        <w:rPr>
          <w:rFonts w:ascii="Times New Roman" w:hAnsi="Times New Roman" w:eastAsia="仿宋_GB2312"/>
          <w:color w:val="auto"/>
          <w:sz w:val="28"/>
          <w:szCs w:val="28"/>
          <w:highlight w:val="none"/>
        </w:rPr>
        <w:t>日，向</w:t>
      </w:r>
      <w:r>
        <w:rPr>
          <w:rFonts w:hint="eastAsia" w:ascii="Times New Roman" w:hAnsi="Times New Roman" w:eastAsia="仿宋_GB2312"/>
          <w:color w:val="auto"/>
          <w:sz w:val="28"/>
          <w:szCs w:val="28"/>
          <w:highlight w:val="none"/>
        </w:rPr>
        <w:t>项目单位</w:t>
      </w:r>
      <w:r>
        <w:rPr>
          <w:rFonts w:ascii="Times New Roman" w:hAnsi="Times New Roman" w:eastAsia="仿宋_GB2312"/>
          <w:color w:val="auto"/>
          <w:sz w:val="28"/>
          <w:szCs w:val="28"/>
          <w:highlight w:val="none"/>
        </w:rPr>
        <w:t>征求项目绩效评价报告的意见；</w:t>
      </w:r>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highlight w:val="none"/>
        </w:rPr>
        <w:t>20</w:t>
      </w:r>
      <w:r>
        <w:rPr>
          <w:rFonts w:hint="eastAsia" w:ascii="Times New Roman" w:hAnsi="Times New Roman" w:eastAsia="仿宋_GB2312"/>
          <w:color w:val="auto"/>
          <w:sz w:val="28"/>
          <w:szCs w:val="28"/>
          <w:highlight w:val="none"/>
          <w:lang w:val="en-US" w:eastAsia="zh-CN"/>
        </w:rPr>
        <w:t>20</w:t>
      </w:r>
      <w:r>
        <w:rPr>
          <w:rFonts w:ascii="Times New Roman" w:hAnsi="Times New Roman" w:eastAsia="仿宋_GB2312"/>
          <w:color w:val="auto"/>
          <w:sz w:val="28"/>
          <w:szCs w:val="28"/>
          <w:highlight w:val="none"/>
        </w:rPr>
        <w:t>年</w:t>
      </w:r>
      <w:r>
        <w:rPr>
          <w:rFonts w:hint="eastAsia" w:ascii="Times New Roman" w:hAnsi="Times New Roman" w:eastAsia="仿宋_GB2312"/>
          <w:color w:val="auto"/>
          <w:sz w:val="28"/>
          <w:szCs w:val="28"/>
          <w:highlight w:val="none"/>
          <w:lang w:val="en-US" w:eastAsia="zh-CN"/>
        </w:rPr>
        <w:t>4</w:t>
      </w:r>
      <w:r>
        <w:rPr>
          <w:rFonts w:ascii="Times New Roman" w:hAnsi="Times New Roman" w:eastAsia="仿宋_GB2312"/>
          <w:color w:val="auto"/>
          <w:sz w:val="28"/>
          <w:szCs w:val="28"/>
          <w:highlight w:val="none"/>
        </w:rPr>
        <w:t>月</w:t>
      </w:r>
      <w:r>
        <w:rPr>
          <w:rFonts w:hint="eastAsia" w:ascii="Times New Roman" w:hAnsi="Times New Roman" w:eastAsia="仿宋_GB2312"/>
          <w:color w:val="auto"/>
          <w:sz w:val="28"/>
          <w:szCs w:val="28"/>
          <w:highlight w:val="none"/>
          <w:lang w:val="en-US" w:eastAsia="zh-CN"/>
        </w:rPr>
        <w:t>13</w:t>
      </w:r>
      <w:r>
        <w:rPr>
          <w:rFonts w:ascii="Times New Roman" w:hAnsi="Times New Roman" w:eastAsia="仿宋_GB2312"/>
          <w:color w:val="auto"/>
          <w:sz w:val="28"/>
          <w:szCs w:val="28"/>
          <w:highlight w:val="none"/>
        </w:rPr>
        <w:t>日，讨论修改评价报告，听取</w:t>
      </w:r>
      <w:r>
        <w:rPr>
          <w:rFonts w:hint="eastAsia" w:ascii="Times New Roman" w:hAnsi="Times New Roman" w:eastAsia="仿宋_GB2312"/>
          <w:color w:val="auto"/>
          <w:sz w:val="28"/>
          <w:szCs w:val="28"/>
          <w:highlight w:val="none"/>
        </w:rPr>
        <w:t>项目单位</w:t>
      </w:r>
      <w:r>
        <w:rPr>
          <w:rFonts w:ascii="Times New Roman" w:hAnsi="Times New Roman" w:eastAsia="仿宋_GB2312"/>
          <w:color w:val="auto"/>
          <w:sz w:val="28"/>
          <w:szCs w:val="28"/>
          <w:highlight w:val="none"/>
        </w:rPr>
        <w:t>意见和建议，形成项目绩效评价报告。</w:t>
      </w:r>
    </w:p>
    <w:p>
      <w:pPr>
        <w:pStyle w:val="2"/>
        <w:pageBreakBefore w:val="0"/>
        <w:widowControl/>
        <w:kinsoku/>
        <w:wordWrap/>
        <w:overflowPunct/>
        <w:topLinePunct w:val="0"/>
        <w:autoSpaceDE/>
        <w:autoSpaceDN/>
        <w:bidi w:val="0"/>
        <w:adjustRightInd/>
        <w:snapToGrid/>
        <w:spacing w:before="0" w:after="0" w:line="440" w:lineRule="exact"/>
        <w:ind w:firstLine="562" w:firstLineChars="200"/>
        <w:textAlignment w:val="auto"/>
        <w:rPr>
          <w:rFonts w:hint="default" w:ascii="Times New Roman" w:hAnsi="Times New Roman" w:eastAsia="仿宋_GB2312" w:cs="Times New Roman"/>
          <w:b/>
          <w:bCs/>
          <w:color w:val="auto"/>
        </w:rPr>
      </w:pPr>
      <w:bookmarkStart w:id="10" w:name="_Toc92"/>
      <w:r>
        <w:rPr>
          <w:rFonts w:hint="default" w:ascii="Times New Roman" w:hAnsi="Times New Roman" w:eastAsia="仿宋_GB2312" w:cs="Times New Roman"/>
          <w:b/>
          <w:bCs/>
          <w:color w:val="auto"/>
        </w:rPr>
        <w:t>2.6证据收集方法</w:t>
      </w:r>
      <w:bookmarkEnd w:id="10"/>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本项目</w:t>
      </w:r>
      <w:r>
        <w:rPr>
          <w:rFonts w:hint="eastAsia" w:ascii="Times New Roman" w:hAnsi="Times New Roman" w:eastAsia="仿宋_GB2312"/>
          <w:color w:val="auto"/>
          <w:sz w:val="28"/>
          <w:szCs w:val="28"/>
        </w:rPr>
        <w:t>属于</w:t>
      </w:r>
      <w:r>
        <w:rPr>
          <w:rFonts w:ascii="Times New Roman" w:hAnsi="Times New Roman" w:eastAsia="仿宋_GB2312"/>
          <w:color w:val="auto"/>
          <w:sz w:val="28"/>
          <w:szCs w:val="28"/>
        </w:rPr>
        <w:t>持续的投入与监管相结合的产物。截</w:t>
      </w:r>
      <w:r>
        <w:rPr>
          <w:rFonts w:hint="eastAsia" w:ascii="Times New Roman" w:hAnsi="Times New Roman" w:eastAsia="仿宋_GB2312"/>
          <w:color w:val="auto"/>
          <w:sz w:val="28"/>
          <w:szCs w:val="28"/>
          <w:lang w:eastAsia="zh-CN"/>
        </w:rPr>
        <w:t>至</w:t>
      </w:r>
      <w:r>
        <w:rPr>
          <w:rFonts w:ascii="Times New Roman" w:hAnsi="Times New Roman" w:eastAsia="仿宋_GB2312"/>
          <w:color w:val="auto"/>
          <w:sz w:val="28"/>
          <w:szCs w:val="28"/>
        </w:rPr>
        <w:t>评价日，项目效率和效果尚未全部显现，如项目预期产出的实现、目标的实现程度等内容的评价，只能根据现有的事实和利益相关者的观点进行预测，并就目前收集的数据及资料综合考虑后作为评价依据。</w:t>
      </w:r>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收集案卷资料，熟悉掌握相关信息：评价小组前往</w:t>
      </w:r>
      <w:r>
        <w:rPr>
          <w:rFonts w:hint="eastAsia" w:ascii="Times New Roman" w:hAnsi="Times New Roman" w:eastAsia="仿宋_GB2312"/>
          <w:color w:val="auto"/>
          <w:sz w:val="28"/>
          <w:szCs w:val="28"/>
        </w:rPr>
        <w:t>项目单位</w:t>
      </w:r>
      <w:r>
        <w:rPr>
          <w:rFonts w:ascii="Times New Roman" w:hAnsi="Times New Roman" w:eastAsia="仿宋_GB2312"/>
          <w:color w:val="auto"/>
          <w:sz w:val="28"/>
          <w:szCs w:val="28"/>
        </w:rPr>
        <w:t>收集项目文件资料，查阅、核实有关数据资料，并通过互联网采集项目有关信息，与项目文件相互印证。</w:t>
      </w:r>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与利益相关者沟通，对评价相关问题达成共识：评价小组前往项目现场勘验检查，认真听取利益相关者的意见和建议，制定实施方案，合理分解安排任务。</w:t>
      </w:r>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提出问题清单与访问对象：根据证据内容设计了“</w:t>
      </w:r>
      <w:r>
        <w:rPr>
          <w:rFonts w:hint="eastAsia" w:ascii="Times New Roman" w:hAnsi="Times New Roman" w:eastAsia="仿宋_GB2312"/>
          <w:color w:val="auto"/>
          <w:sz w:val="28"/>
          <w:szCs w:val="28"/>
          <w:lang w:eastAsia="zh-CN"/>
        </w:rPr>
        <w:t>调查</w:t>
      </w:r>
      <w:r>
        <w:rPr>
          <w:rFonts w:hint="eastAsia" w:ascii="Times New Roman" w:hAnsi="Times New Roman" w:eastAsia="仿宋_GB2312"/>
          <w:color w:val="auto"/>
          <w:sz w:val="28"/>
          <w:szCs w:val="28"/>
          <w:lang w:val="en-US" w:eastAsia="zh-CN"/>
        </w:rPr>
        <w:t>问卷</w:t>
      </w:r>
      <w:r>
        <w:rPr>
          <w:rFonts w:ascii="Times New Roman" w:hAnsi="Times New Roman" w:eastAsia="仿宋_GB2312"/>
          <w:color w:val="auto"/>
          <w:sz w:val="28"/>
          <w:szCs w:val="28"/>
        </w:rPr>
        <w:t>”。</w:t>
      </w:r>
    </w:p>
    <w:p>
      <w:pPr>
        <w:pStyle w:val="2"/>
        <w:pageBreakBefore w:val="0"/>
        <w:widowControl/>
        <w:kinsoku/>
        <w:wordWrap/>
        <w:overflowPunct/>
        <w:topLinePunct w:val="0"/>
        <w:autoSpaceDE/>
        <w:autoSpaceDN/>
        <w:bidi w:val="0"/>
        <w:adjustRightInd/>
        <w:snapToGrid/>
        <w:spacing w:before="0" w:after="0" w:line="440" w:lineRule="exact"/>
        <w:ind w:firstLine="562" w:firstLineChars="200"/>
        <w:textAlignment w:val="auto"/>
        <w:rPr>
          <w:rFonts w:hint="default" w:ascii="Times New Roman" w:hAnsi="Times New Roman" w:eastAsia="仿宋_GB2312" w:cs="Times New Roman"/>
          <w:b/>
          <w:bCs/>
          <w:color w:val="auto"/>
        </w:rPr>
      </w:pPr>
      <w:bookmarkStart w:id="11" w:name="_Toc18374"/>
      <w:r>
        <w:rPr>
          <w:rFonts w:hint="default" w:ascii="Times New Roman" w:hAnsi="Times New Roman" w:eastAsia="仿宋_GB2312" w:cs="Times New Roman"/>
          <w:b/>
          <w:bCs/>
          <w:color w:val="auto"/>
        </w:rPr>
        <w:t>2.7绩效评价实施过程</w:t>
      </w:r>
      <w:bookmarkEnd w:id="11"/>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本次绩效评价过程主要分为七个阶段：1、由</w:t>
      </w:r>
      <w:r>
        <w:rPr>
          <w:rFonts w:hint="eastAsia" w:ascii="Times New Roman" w:hAnsi="Times New Roman" w:eastAsia="仿宋_GB2312"/>
          <w:color w:val="auto"/>
          <w:sz w:val="28"/>
          <w:szCs w:val="28"/>
        </w:rPr>
        <w:t>项目单位</w:t>
      </w:r>
      <w:r>
        <w:rPr>
          <w:rFonts w:ascii="Times New Roman" w:hAnsi="Times New Roman" w:eastAsia="仿宋_GB2312"/>
          <w:color w:val="auto"/>
          <w:sz w:val="28"/>
          <w:szCs w:val="28"/>
        </w:rPr>
        <w:t>组织完成项目基础数据资料的采集、整理和填报工作；2、评价小组与</w:t>
      </w:r>
      <w:r>
        <w:rPr>
          <w:rFonts w:hint="eastAsia" w:ascii="Times New Roman" w:hAnsi="Times New Roman" w:eastAsia="仿宋_GB2312"/>
          <w:color w:val="auto"/>
          <w:sz w:val="28"/>
          <w:szCs w:val="28"/>
        </w:rPr>
        <w:t>项目单位</w:t>
      </w:r>
      <w:r>
        <w:rPr>
          <w:rFonts w:ascii="Times New Roman" w:hAnsi="Times New Roman" w:eastAsia="仿宋_GB2312"/>
          <w:color w:val="auto"/>
          <w:sz w:val="28"/>
          <w:szCs w:val="28"/>
        </w:rPr>
        <w:t>领导小组办公室相关负责人召开座谈会，听取项目情况的汇报并就项目信息进行沟通；3、评价小组对相关负责人进行面访；前往项目单位查阅、核实有关数据资料；4、评价小组对单个绩效项目实施分析评价；5、评价小组对评价基础数据资料进行汇总分析，评价绩效，形成单个项目绩效评价报告；6、评价小组征求</w:t>
      </w:r>
      <w:r>
        <w:rPr>
          <w:rFonts w:hint="eastAsia" w:ascii="Times New Roman" w:hAnsi="Times New Roman" w:eastAsia="仿宋_GB2312"/>
          <w:color w:val="auto"/>
          <w:sz w:val="28"/>
          <w:szCs w:val="28"/>
        </w:rPr>
        <w:t>项目单位</w:t>
      </w:r>
      <w:r>
        <w:rPr>
          <w:rFonts w:ascii="Times New Roman" w:hAnsi="Times New Roman" w:eastAsia="仿宋_GB2312"/>
          <w:color w:val="auto"/>
          <w:sz w:val="28"/>
          <w:szCs w:val="28"/>
        </w:rPr>
        <w:t>对评价报告（征求意见稿）的意见；7、出具正式报告。</w:t>
      </w:r>
    </w:p>
    <w:p>
      <w:pPr>
        <w:pStyle w:val="2"/>
        <w:pageBreakBefore w:val="0"/>
        <w:widowControl/>
        <w:kinsoku/>
        <w:wordWrap/>
        <w:overflowPunct/>
        <w:topLinePunct w:val="0"/>
        <w:autoSpaceDE/>
        <w:autoSpaceDN/>
        <w:bidi w:val="0"/>
        <w:adjustRightInd/>
        <w:snapToGrid/>
        <w:spacing w:before="0" w:after="0" w:line="440" w:lineRule="exact"/>
        <w:ind w:firstLine="562" w:firstLineChars="200"/>
        <w:textAlignment w:val="auto"/>
        <w:rPr>
          <w:rFonts w:hint="default" w:ascii="Times New Roman" w:hAnsi="Times New Roman" w:eastAsia="仿宋_GB2312" w:cs="Times New Roman"/>
          <w:b/>
          <w:bCs/>
          <w:color w:val="auto"/>
        </w:rPr>
      </w:pPr>
      <w:bookmarkStart w:id="12" w:name="_Toc19032"/>
      <w:r>
        <w:rPr>
          <w:rFonts w:hint="default" w:ascii="Times New Roman" w:hAnsi="Times New Roman" w:eastAsia="仿宋_GB2312" w:cs="Times New Roman"/>
          <w:b/>
          <w:bCs/>
          <w:color w:val="auto"/>
        </w:rPr>
        <w:t>2.8绩效评价的局限性</w:t>
      </w:r>
      <w:bookmarkEnd w:id="12"/>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项目评价的可靠性基于相关部门和单位提供资料的全面性和准确性，评价小组成员尽可能的收集更为全面、有效、准确的文件和数据，但本次绩效评价由于时间紧迫、难以定量化描述以及其他客观因素的限制，只能在相关部门和单位提供现有资料的前提下，结合应有的职业判断，尽可能地做出可靠的评价结论。</w:t>
      </w:r>
    </w:p>
    <w:p>
      <w:pPr>
        <w:pStyle w:val="3"/>
        <w:pageBreakBefore w:val="0"/>
        <w:widowControl/>
        <w:kinsoku/>
        <w:wordWrap/>
        <w:overflowPunct/>
        <w:topLinePunct w:val="0"/>
        <w:autoSpaceDE/>
        <w:autoSpaceDN/>
        <w:bidi w:val="0"/>
        <w:adjustRightInd/>
        <w:snapToGrid/>
        <w:spacing w:before="0" w:after="0" w:line="440" w:lineRule="exact"/>
        <w:ind w:firstLine="562" w:firstLineChars="200"/>
        <w:textAlignment w:val="auto"/>
        <w:rPr>
          <w:rFonts w:hint="default" w:ascii="Times New Roman" w:hAnsi="Times New Roman" w:eastAsia="仿宋_GB2312" w:cs="Times New Roman"/>
          <w:b/>
          <w:bCs/>
          <w:color w:val="auto"/>
          <w:sz w:val="28"/>
          <w:szCs w:val="28"/>
        </w:rPr>
      </w:pPr>
      <w:bookmarkStart w:id="13" w:name="_Toc28068"/>
      <w:r>
        <w:rPr>
          <w:rFonts w:hint="default" w:ascii="Times New Roman" w:hAnsi="Times New Roman" w:eastAsia="仿宋_GB2312" w:cs="Times New Roman"/>
          <w:b/>
          <w:bCs/>
          <w:color w:val="auto"/>
          <w:sz w:val="28"/>
          <w:szCs w:val="28"/>
        </w:rPr>
        <w:t>3. 绩效评价分析</w:t>
      </w:r>
      <w:bookmarkEnd w:id="13"/>
    </w:p>
    <w:p>
      <w:pPr>
        <w:pStyle w:val="2"/>
        <w:pageBreakBefore w:val="0"/>
        <w:widowControl/>
        <w:kinsoku/>
        <w:wordWrap/>
        <w:overflowPunct/>
        <w:topLinePunct w:val="0"/>
        <w:autoSpaceDE/>
        <w:autoSpaceDN/>
        <w:bidi w:val="0"/>
        <w:adjustRightInd/>
        <w:snapToGrid/>
        <w:spacing w:before="0" w:after="0" w:line="440" w:lineRule="exact"/>
        <w:ind w:firstLine="562" w:firstLineChars="200"/>
        <w:textAlignment w:val="auto"/>
        <w:rPr>
          <w:rFonts w:hint="default" w:ascii="Times New Roman" w:hAnsi="Times New Roman" w:eastAsia="仿宋_GB2312" w:cs="Times New Roman"/>
          <w:b/>
          <w:bCs/>
          <w:color w:val="auto"/>
        </w:rPr>
      </w:pPr>
      <w:bookmarkStart w:id="14" w:name="_Toc8804"/>
      <w:r>
        <w:rPr>
          <w:rFonts w:hint="default" w:ascii="Times New Roman" w:hAnsi="Times New Roman" w:eastAsia="仿宋_GB2312" w:cs="Times New Roman"/>
          <w:b/>
          <w:bCs/>
          <w:color w:val="auto"/>
        </w:rPr>
        <w:t>3.1相关性（</w:t>
      </w:r>
      <w:r>
        <w:rPr>
          <w:rFonts w:hint="eastAsia" w:ascii="Times New Roman" w:hAnsi="Times New Roman" w:eastAsia="仿宋_GB2312" w:cs="Times New Roman"/>
          <w:b/>
          <w:bCs/>
          <w:color w:val="auto"/>
        </w:rPr>
        <w:t>各指标得分计算情况</w:t>
      </w:r>
      <w:r>
        <w:rPr>
          <w:rFonts w:hint="default" w:ascii="Times New Roman" w:hAnsi="Times New Roman" w:eastAsia="仿宋_GB2312" w:cs="Times New Roman"/>
          <w:b/>
          <w:bCs/>
          <w:color w:val="auto"/>
        </w:rPr>
        <w:t>）（设置分值：24分）</w:t>
      </w:r>
      <w:bookmarkEnd w:id="14"/>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相关性是指项目目标与政府的发展政策和优先重点、部门和行业发展规划以及受益群体的需求的相符程度。通过对相关性的评价，可以检查项目设计和项目实施是否针对当地的实际需求，解决当地的实际问题。主要评价预算编制时，项目绩效目标、绩效指标、标准与标准值的设置情况及项目细化、量化情况。绩效目标应全面准确地反映政府战略规划和单位事业发展方向，绩效目标应符合实际（不能过高或过低），不能模糊抽象、不便于执行等。</w:t>
      </w:r>
    </w:p>
    <w:p>
      <w:pPr>
        <w:pStyle w:val="4"/>
        <w:pageBreakBefore w:val="0"/>
        <w:widowControl/>
        <w:kinsoku/>
        <w:wordWrap/>
        <w:overflowPunct/>
        <w:topLinePunct w:val="0"/>
        <w:autoSpaceDE/>
        <w:autoSpaceDN/>
        <w:bidi w:val="0"/>
        <w:adjustRightInd/>
        <w:snapToGrid/>
        <w:spacing w:before="0" w:after="0" w:line="440" w:lineRule="exact"/>
        <w:ind w:firstLine="562" w:firstLineChars="200"/>
        <w:textAlignment w:val="auto"/>
        <w:rPr>
          <w:rFonts w:hint="default" w:ascii="Times New Roman" w:hAnsi="Times New Roman" w:eastAsia="仿宋_GB2312" w:cs="Times New Roman"/>
          <w:b/>
          <w:bCs/>
          <w:color w:val="auto"/>
          <w:sz w:val="28"/>
          <w:szCs w:val="28"/>
        </w:rPr>
      </w:pPr>
      <w:bookmarkStart w:id="15" w:name="_Toc2347"/>
      <w:r>
        <w:rPr>
          <w:rFonts w:hint="default" w:ascii="Times New Roman" w:hAnsi="Times New Roman" w:eastAsia="仿宋_GB2312" w:cs="Times New Roman"/>
          <w:b/>
          <w:bCs/>
          <w:color w:val="auto"/>
          <w:sz w:val="28"/>
          <w:szCs w:val="28"/>
        </w:rPr>
        <w:t>3.1.1绩效指标（设置分值：6分）</w:t>
      </w:r>
      <w:bookmarkEnd w:id="15"/>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该指标是衡量绩效目标实现程度的考核工具，绩效指标应当与绩效目标有直接的联系，能够正确反映目标的实现程度，以及受益对象对该项目的满意程度。主要评价指标是“产出指标”和“成效指标”两个指标。</w:t>
      </w:r>
    </w:p>
    <w:p>
      <w:pPr>
        <w:pageBreakBefore w:val="0"/>
        <w:kinsoku/>
        <w:wordWrap/>
        <w:overflowPunct/>
        <w:topLinePunct w:val="0"/>
        <w:autoSpaceDE/>
        <w:autoSpaceDN/>
        <w:bidi w:val="0"/>
        <w:adjustRightInd/>
        <w:snapToGrid/>
        <w:spacing w:after="0" w:line="440" w:lineRule="exact"/>
        <w:ind w:firstLine="562" w:firstLineChars="200"/>
        <w:rPr>
          <w:rFonts w:hint="default" w:ascii="Times New Roman" w:hAnsi="Times New Roman" w:eastAsia="仿宋_GB2312"/>
          <w:b/>
          <w:color w:val="auto"/>
          <w:sz w:val="28"/>
          <w:szCs w:val="28"/>
        </w:rPr>
      </w:pPr>
      <w:r>
        <w:rPr>
          <w:rFonts w:hint="default" w:ascii="Times New Roman" w:hAnsi="Times New Roman" w:eastAsia="仿宋_GB2312"/>
          <w:b/>
          <w:color w:val="auto"/>
          <w:sz w:val="28"/>
          <w:szCs w:val="28"/>
        </w:rPr>
        <w:t>3.1.1.1产出指标（设置分值：1分）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该指标主要评价项目是否具有明确服务或产品的标的，用以反映和考核项目立项的规范情况。</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评分标准：</w:t>
      </w:r>
      <w:r>
        <w:rPr>
          <w:rFonts w:ascii="Times New Roman" w:hAnsi="Times New Roman" w:eastAsia="仿宋_GB2312"/>
          <w:color w:val="auto"/>
          <w:sz w:val="28"/>
          <w:szCs w:val="28"/>
        </w:rPr>
        <w:t>申报项目时，设置了产出指标的，每设置1个，得0.5分，最高得1分；未设置的，不得分。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指标得分：</w:t>
      </w:r>
      <w:r>
        <w:rPr>
          <w:rFonts w:ascii="Times New Roman" w:hAnsi="Times New Roman" w:eastAsia="仿宋_GB2312"/>
          <w:color w:val="auto"/>
          <w:sz w:val="28"/>
          <w:szCs w:val="28"/>
        </w:rPr>
        <w:t>根据评分标准，该指标得</w:t>
      </w:r>
      <w:r>
        <w:rPr>
          <w:rFonts w:hint="eastAsia" w:ascii="Times New Roman" w:hAnsi="Times New Roman" w:eastAsia="仿宋_GB2312"/>
          <w:color w:val="auto"/>
          <w:sz w:val="28"/>
          <w:szCs w:val="28"/>
          <w:lang w:val="en-US" w:eastAsia="zh-CN"/>
        </w:rPr>
        <w:t>0.5</w:t>
      </w:r>
      <w:r>
        <w:rPr>
          <w:rFonts w:ascii="Times New Roman" w:hAnsi="Times New Roman" w:eastAsia="仿宋_GB2312"/>
          <w:color w:val="auto"/>
          <w:sz w:val="28"/>
          <w:szCs w:val="28"/>
        </w:rPr>
        <w:t>分。</w:t>
      </w:r>
    </w:p>
    <w:p>
      <w:pPr>
        <w:pageBreakBefore w:val="0"/>
        <w:kinsoku/>
        <w:wordWrap/>
        <w:overflowPunct/>
        <w:topLinePunct w:val="0"/>
        <w:autoSpaceDE/>
        <w:autoSpaceDN/>
        <w:bidi w:val="0"/>
        <w:adjustRightInd/>
        <w:snapToGrid/>
        <w:spacing w:after="0" w:line="440" w:lineRule="exact"/>
        <w:ind w:firstLine="562" w:firstLineChars="200"/>
        <w:rPr>
          <w:rFonts w:hint="eastAsia" w:ascii="Times New Roman" w:hAnsi="Times New Roman" w:eastAsia="仿宋_GB2312"/>
          <w:color w:val="auto"/>
          <w:sz w:val="28"/>
          <w:szCs w:val="28"/>
        </w:rPr>
      </w:pPr>
      <w:r>
        <w:rPr>
          <w:rFonts w:hint="eastAsia" w:ascii="Times New Roman" w:hAnsi="Times New Roman" w:eastAsia="仿宋_GB2312"/>
          <w:b/>
          <w:color w:val="auto"/>
          <w:sz w:val="28"/>
          <w:szCs w:val="28"/>
        </w:rPr>
        <w:t>取数来源：</w:t>
      </w:r>
      <w:r>
        <w:rPr>
          <w:rFonts w:hint="eastAsia" w:ascii="Times New Roman" w:hAnsi="Times New Roman" w:eastAsia="仿宋_GB2312"/>
          <w:color w:val="auto"/>
          <w:sz w:val="28"/>
          <w:szCs w:val="28"/>
        </w:rPr>
        <w:t>项目绩效目标表</w:t>
      </w:r>
    </w:p>
    <w:p>
      <w:pPr>
        <w:pageBreakBefore w:val="0"/>
        <w:kinsoku/>
        <w:wordWrap/>
        <w:overflowPunct/>
        <w:topLinePunct w:val="0"/>
        <w:autoSpaceDE/>
        <w:autoSpaceDN/>
        <w:bidi w:val="0"/>
        <w:adjustRightInd/>
        <w:snapToGrid/>
        <w:spacing w:after="0" w:line="440" w:lineRule="exact"/>
        <w:ind w:firstLine="562" w:firstLineChars="200"/>
        <w:jc w:val="both"/>
        <w:rPr>
          <w:rFonts w:ascii="Times New Roman" w:hAnsi="Times New Roman" w:eastAsia="仿宋_GB2312"/>
          <w:color w:val="auto"/>
          <w:sz w:val="28"/>
          <w:szCs w:val="28"/>
        </w:rPr>
      </w:pPr>
      <w:r>
        <w:rPr>
          <w:rFonts w:ascii="Times New Roman" w:hAnsi="Times New Roman" w:eastAsia="仿宋_GB2312"/>
          <w:b/>
          <w:color w:val="auto"/>
          <w:sz w:val="28"/>
          <w:szCs w:val="28"/>
        </w:rPr>
        <w:t>得分依据：</w:t>
      </w:r>
      <w:r>
        <w:rPr>
          <w:rFonts w:hint="eastAsia" w:ascii="Times New Roman" w:hAnsi="Times New Roman" w:eastAsia="仿宋_GB2312"/>
          <w:color w:val="auto"/>
          <w:sz w:val="28"/>
          <w:szCs w:val="28"/>
        </w:rPr>
        <w:t>根据项目绩效目标表及项目实际情况，</w:t>
      </w:r>
      <w:r>
        <w:rPr>
          <w:rFonts w:ascii="Times New Roman" w:hAnsi="Times New Roman" w:eastAsia="仿宋_GB2312"/>
          <w:color w:val="auto"/>
          <w:sz w:val="28"/>
          <w:szCs w:val="28"/>
        </w:rPr>
        <w:t>201</w:t>
      </w:r>
      <w:r>
        <w:rPr>
          <w:rFonts w:hint="eastAsia" w:ascii="Times New Roman" w:hAnsi="Times New Roman" w:eastAsia="仿宋_GB2312"/>
          <w:color w:val="auto"/>
          <w:sz w:val="28"/>
          <w:szCs w:val="28"/>
          <w:lang w:val="en-US" w:eastAsia="zh-CN"/>
        </w:rPr>
        <w:t>9</w:t>
      </w:r>
      <w:r>
        <w:rPr>
          <w:rFonts w:ascii="Times New Roman" w:hAnsi="Times New Roman" w:eastAsia="仿宋_GB2312"/>
          <w:color w:val="auto"/>
          <w:sz w:val="28"/>
          <w:szCs w:val="28"/>
        </w:rPr>
        <w:t>年度</w:t>
      </w:r>
      <w:r>
        <w:rPr>
          <w:rFonts w:hint="eastAsia" w:ascii="Times New Roman" w:hAnsi="Times New Roman" w:eastAsia="仿宋_GB2312"/>
          <w:color w:val="auto"/>
          <w:sz w:val="28"/>
          <w:szCs w:val="28"/>
        </w:rPr>
        <w:t>其他统战工作项目设置</w:t>
      </w:r>
      <w:r>
        <w:rPr>
          <w:rFonts w:hint="eastAsia" w:ascii="Times New Roman" w:hAnsi="Times New Roman" w:eastAsia="仿宋_GB2312"/>
          <w:color w:val="auto"/>
          <w:sz w:val="28"/>
          <w:szCs w:val="28"/>
          <w:lang w:val="en-US" w:eastAsia="zh-CN"/>
        </w:rPr>
        <w:t>1个</w:t>
      </w:r>
      <w:r>
        <w:rPr>
          <w:rFonts w:ascii="Times New Roman" w:hAnsi="Times New Roman" w:eastAsia="仿宋_GB2312"/>
          <w:color w:val="auto"/>
          <w:sz w:val="28"/>
          <w:szCs w:val="28"/>
        </w:rPr>
        <w:t>产出指标，得</w:t>
      </w:r>
      <w:r>
        <w:rPr>
          <w:rFonts w:hint="eastAsia" w:ascii="Times New Roman" w:hAnsi="Times New Roman" w:eastAsia="仿宋_GB2312"/>
          <w:color w:val="auto"/>
          <w:sz w:val="28"/>
          <w:szCs w:val="28"/>
          <w:lang w:val="en-US" w:eastAsia="zh-CN"/>
        </w:rPr>
        <w:t>0.5</w:t>
      </w:r>
      <w:r>
        <w:rPr>
          <w:rFonts w:ascii="Times New Roman" w:hAnsi="Times New Roman" w:eastAsia="仿宋_GB2312"/>
          <w:color w:val="auto"/>
          <w:sz w:val="28"/>
          <w:szCs w:val="28"/>
        </w:rPr>
        <w:t>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b/>
          <w:color w:val="auto"/>
          <w:sz w:val="28"/>
          <w:szCs w:val="28"/>
        </w:rPr>
      </w:pPr>
      <w:r>
        <w:rPr>
          <w:rFonts w:ascii="Times New Roman" w:hAnsi="Times New Roman" w:eastAsia="仿宋_GB2312"/>
          <w:b/>
          <w:color w:val="auto"/>
          <w:sz w:val="28"/>
          <w:szCs w:val="28"/>
        </w:rPr>
        <w:t>3.1.1.2成效指标（设置分值：5分）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该评价内容主要是评价项目提供的产品和（或）服务是否能够解决实际问题或需要及项目绩效目标设定情况。</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3.1.1.2.1效率指标</w:t>
      </w:r>
      <w:r>
        <w:rPr>
          <w:rFonts w:ascii="Times New Roman" w:hAnsi="Times New Roman" w:eastAsia="仿宋_GB2312"/>
          <w:color w:val="auto"/>
          <w:sz w:val="28"/>
          <w:szCs w:val="28"/>
        </w:rPr>
        <w:t>（设置分值：1分）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该评价内容主要是评价单位时间内完成的工作量，强调数量或产量。</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评分标准：</w:t>
      </w:r>
      <w:r>
        <w:rPr>
          <w:rFonts w:ascii="Times New Roman" w:hAnsi="Times New Roman" w:eastAsia="仿宋_GB2312"/>
          <w:color w:val="auto"/>
          <w:sz w:val="28"/>
          <w:szCs w:val="28"/>
        </w:rPr>
        <w:t>申报项目时，设置了效率指标的，每设置1个，得0.5分，最高得1分；未设置的，不得分。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指标得分：</w:t>
      </w:r>
      <w:r>
        <w:rPr>
          <w:rFonts w:ascii="Times New Roman" w:hAnsi="Times New Roman" w:eastAsia="仿宋_GB2312"/>
          <w:color w:val="auto"/>
          <w:sz w:val="28"/>
          <w:szCs w:val="28"/>
        </w:rPr>
        <w:t>根据评分标准，该指标得</w:t>
      </w:r>
      <w:r>
        <w:rPr>
          <w:rFonts w:hint="eastAsia" w:ascii="Times New Roman" w:hAnsi="Times New Roman" w:eastAsia="仿宋_GB2312"/>
          <w:color w:val="auto"/>
          <w:sz w:val="28"/>
          <w:szCs w:val="28"/>
          <w:lang w:val="en-US" w:eastAsia="zh-CN"/>
        </w:rPr>
        <w:t>0.5</w:t>
      </w:r>
      <w:r>
        <w:rPr>
          <w:rFonts w:ascii="Times New Roman" w:hAnsi="Times New Roman" w:eastAsia="仿宋_GB2312"/>
          <w:color w:val="auto"/>
          <w:sz w:val="28"/>
          <w:szCs w:val="28"/>
        </w:rPr>
        <w:t>分。</w:t>
      </w:r>
    </w:p>
    <w:p>
      <w:pPr>
        <w:pageBreakBefore w:val="0"/>
        <w:kinsoku/>
        <w:wordWrap/>
        <w:overflowPunct/>
        <w:topLinePunct w:val="0"/>
        <w:autoSpaceDE/>
        <w:autoSpaceDN/>
        <w:bidi w:val="0"/>
        <w:adjustRightInd/>
        <w:snapToGrid/>
        <w:spacing w:after="0" w:line="440" w:lineRule="exact"/>
        <w:ind w:firstLine="562" w:firstLineChars="200"/>
        <w:rPr>
          <w:rFonts w:hint="eastAsia" w:ascii="Times New Roman" w:hAnsi="Times New Roman" w:eastAsia="仿宋_GB2312"/>
          <w:color w:val="auto"/>
          <w:sz w:val="28"/>
          <w:szCs w:val="28"/>
        </w:rPr>
      </w:pPr>
      <w:r>
        <w:rPr>
          <w:rFonts w:hint="eastAsia" w:ascii="Times New Roman" w:hAnsi="Times New Roman" w:eastAsia="仿宋_GB2312"/>
          <w:b/>
          <w:color w:val="auto"/>
          <w:sz w:val="28"/>
          <w:szCs w:val="28"/>
        </w:rPr>
        <w:t>取数来源：</w:t>
      </w:r>
      <w:r>
        <w:rPr>
          <w:rFonts w:hint="eastAsia" w:ascii="Times New Roman" w:hAnsi="Times New Roman" w:eastAsia="仿宋_GB2312"/>
          <w:color w:val="auto"/>
          <w:sz w:val="28"/>
          <w:szCs w:val="28"/>
        </w:rPr>
        <w:t>项目绩效目标表</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b/>
          <w:color w:val="auto"/>
          <w:sz w:val="28"/>
          <w:szCs w:val="28"/>
        </w:rPr>
      </w:pPr>
      <w:r>
        <w:rPr>
          <w:rFonts w:ascii="Times New Roman" w:hAnsi="Times New Roman" w:eastAsia="仿宋_GB2312"/>
          <w:b/>
          <w:color w:val="auto"/>
          <w:sz w:val="28"/>
          <w:szCs w:val="28"/>
        </w:rPr>
        <w:t>得分依据：</w:t>
      </w:r>
      <w:r>
        <w:rPr>
          <w:rFonts w:hint="eastAsia" w:eastAsia="仿宋_GB2312"/>
          <w:bCs/>
          <w:color w:val="auto"/>
          <w:sz w:val="28"/>
          <w:szCs w:val="28"/>
        </w:rPr>
        <w:t>根据</w:t>
      </w:r>
      <w:r>
        <w:rPr>
          <w:rFonts w:eastAsia="仿宋_GB2312"/>
          <w:color w:val="auto"/>
          <w:sz w:val="28"/>
          <w:szCs w:val="28"/>
        </w:rPr>
        <w:t>项目绩效目标表</w:t>
      </w:r>
      <w:r>
        <w:rPr>
          <w:rFonts w:hint="eastAsia" w:eastAsia="仿宋_GB2312"/>
          <w:color w:val="auto"/>
          <w:sz w:val="28"/>
          <w:szCs w:val="28"/>
        </w:rPr>
        <w:t>，</w:t>
      </w:r>
      <w:r>
        <w:rPr>
          <w:rFonts w:eastAsia="仿宋_GB2312"/>
          <w:color w:val="auto"/>
          <w:sz w:val="28"/>
          <w:szCs w:val="28"/>
        </w:rPr>
        <w:t>申报项目时，</w:t>
      </w:r>
      <w:r>
        <w:rPr>
          <w:rFonts w:ascii="Times New Roman" w:hAnsi="Times New Roman" w:eastAsia="仿宋_GB2312"/>
          <w:color w:val="auto"/>
          <w:sz w:val="28"/>
          <w:szCs w:val="28"/>
        </w:rPr>
        <w:t>设置</w:t>
      </w:r>
      <w:r>
        <w:rPr>
          <w:rFonts w:hint="eastAsia" w:ascii="Times New Roman" w:hAnsi="Times New Roman" w:eastAsia="仿宋_GB2312"/>
          <w:color w:val="auto"/>
          <w:sz w:val="28"/>
          <w:szCs w:val="28"/>
          <w:lang w:val="en-US" w:eastAsia="zh-CN"/>
        </w:rPr>
        <w:t>1个</w:t>
      </w:r>
      <w:r>
        <w:rPr>
          <w:rFonts w:ascii="Times New Roman" w:hAnsi="Times New Roman" w:eastAsia="仿宋_GB2312"/>
          <w:color w:val="auto"/>
          <w:sz w:val="28"/>
          <w:szCs w:val="28"/>
        </w:rPr>
        <w:t>效率指标，得0</w:t>
      </w:r>
      <w:r>
        <w:rPr>
          <w:rFonts w:hint="eastAsia" w:ascii="Times New Roman" w:hAnsi="Times New Roman" w:eastAsia="仿宋_GB2312"/>
          <w:color w:val="auto"/>
          <w:sz w:val="28"/>
          <w:szCs w:val="28"/>
          <w:lang w:val="en-US" w:eastAsia="zh-CN"/>
        </w:rPr>
        <w:t>.5</w:t>
      </w:r>
      <w:r>
        <w:rPr>
          <w:rFonts w:ascii="Times New Roman" w:hAnsi="Times New Roman" w:eastAsia="仿宋_GB2312"/>
          <w:color w:val="auto"/>
          <w:sz w:val="28"/>
          <w:szCs w:val="28"/>
        </w:rPr>
        <w:t>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3.1.1.2.2经济成效指标</w:t>
      </w:r>
      <w:r>
        <w:rPr>
          <w:rFonts w:ascii="Times New Roman" w:hAnsi="Times New Roman" w:eastAsia="仿宋_GB2312"/>
          <w:color w:val="auto"/>
          <w:sz w:val="28"/>
          <w:szCs w:val="28"/>
        </w:rPr>
        <w:t>（设置分值：1分）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highlight w:val="yellow"/>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该指标主要评价项目提供的产品和（或）服务是否能够产生的经济成效。</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评分标准：</w:t>
      </w:r>
      <w:r>
        <w:rPr>
          <w:rFonts w:ascii="Times New Roman" w:hAnsi="Times New Roman" w:eastAsia="仿宋_GB2312"/>
          <w:color w:val="auto"/>
          <w:sz w:val="28"/>
          <w:szCs w:val="28"/>
        </w:rPr>
        <w:t>申报项目时，设置了经济成效指标的，每设置1个，得0.5分，最高得1分；未设置的，不得分。项目确实无经济成效的，未设置，不扣分。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指标得分：</w:t>
      </w:r>
      <w:r>
        <w:rPr>
          <w:rFonts w:ascii="Times New Roman" w:hAnsi="Times New Roman" w:eastAsia="仿宋_GB2312"/>
          <w:color w:val="auto"/>
          <w:sz w:val="28"/>
          <w:szCs w:val="28"/>
        </w:rPr>
        <w:t>根据评分标准，该指标得</w:t>
      </w:r>
      <w:r>
        <w:rPr>
          <w:rFonts w:hint="eastAsia" w:ascii="Times New Roman" w:hAnsi="Times New Roman" w:eastAsia="仿宋_GB2312"/>
          <w:color w:val="auto"/>
          <w:sz w:val="28"/>
          <w:szCs w:val="28"/>
        </w:rPr>
        <w:t>1</w:t>
      </w:r>
      <w:r>
        <w:rPr>
          <w:rFonts w:ascii="Times New Roman" w:hAnsi="Times New Roman" w:eastAsia="仿宋_GB2312"/>
          <w:color w:val="auto"/>
          <w:sz w:val="28"/>
          <w:szCs w:val="28"/>
        </w:rPr>
        <w:t>分。</w:t>
      </w:r>
    </w:p>
    <w:p>
      <w:pPr>
        <w:pageBreakBefore w:val="0"/>
        <w:kinsoku/>
        <w:wordWrap/>
        <w:overflowPunct/>
        <w:topLinePunct w:val="0"/>
        <w:autoSpaceDE/>
        <w:autoSpaceDN/>
        <w:bidi w:val="0"/>
        <w:adjustRightInd/>
        <w:snapToGrid/>
        <w:spacing w:after="0" w:line="440" w:lineRule="exact"/>
        <w:ind w:firstLine="562" w:firstLineChars="200"/>
        <w:rPr>
          <w:rFonts w:hint="eastAsia" w:ascii="Times New Roman" w:hAnsi="Times New Roman" w:eastAsia="仿宋_GB2312"/>
          <w:color w:val="auto"/>
          <w:sz w:val="28"/>
          <w:szCs w:val="28"/>
        </w:rPr>
      </w:pPr>
      <w:r>
        <w:rPr>
          <w:rFonts w:hint="eastAsia" w:ascii="Times New Roman" w:hAnsi="Times New Roman" w:eastAsia="仿宋_GB2312"/>
          <w:b/>
          <w:color w:val="auto"/>
          <w:sz w:val="28"/>
          <w:szCs w:val="28"/>
        </w:rPr>
        <w:t>取数来源：</w:t>
      </w:r>
      <w:r>
        <w:rPr>
          <w:rFonts w:hint="eastAsia" w:ascii="Times New Roman" w:hAnsi="Times New Roman" w:eastAsia="仿宋_GB2312"/>
          <w:color w:val="auto"/>
          <w:sz w:val="28"/>
          <w:szCs w:val="28"/>
        </w:rPr>
        <w:t>项目绩效目标表</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得分依据：</w:t>
      </w:r>
      <w:r>
        <w:rPr>
          <w:rFonts w:hint="eastAsia" w:eastAsia="仿宋_GB2312"/>
          <w:bCs/>
          <w:color w:val="auto"/>
          <w:sz w:val="28"/>
          <w:szCs w:val="28"/>
        </w:rPr>
        <w:t>根据</w:t>
      </w:r>
      <w:r>
        <w:rPr>
          <w:rFonts w:eastAsia="仿宋_GB2312"/>
          <w:color w:val="auto"/>
          <w:sz w:val="28"/>
          <w:szCs w:val="28"/>
        </w:rPr>
        <w:t>项目绩效目标表</w:t>
      </w:r>
      <w:r>
        <w:rPr>
          <w:rFonts w:hint="eastAsia" w:eastAsia="仿宋_GB2312"/>
          <w:color w:val="auto"/>
          <w:sz w:val="28"/>
          <w:szCs w:val="28"/>
        </w:rPr>
        <w:t>，</w:t>
      </w:r>
      <w:r>
        <w:rPr>
          <w:rFonts w:ascii="Times New Roman" w:hAnsi="Times New Roman" w:eastAsia="仿宋_GB2312"/>
          <w:color w:val="auto"/>
          <w:sz w:val="28"/>
          <w:szCs w:val="28"/>
        </w:rPr>
        <w:t>项目确实无经济成效的，未设置，不扣分，得</w:t>
      </w:r>
      <w:r>
        <w:rPr>
          <w:rFonts w:hint="eastAsia" w:ascii="Times New Roman" w:hAnsi="Times New Roman" w:eastAsia="仿宋_GB2312"/>
          <w:color w:val="auto"/>
          <w:sz w:val="28"/>
          <w:szCs w:val="28"/>
        </w:rPr>
        <w:t>1</w:t>
      </w:r>
      <w:r>
        <w:rPr>
          <w:rFonts w:ascii="Times New Roman" w:hAnsi="Times New Roman" w:eastAsia="仿宋_GB2312"/>
          <w:color w:val="auto"/>
          <w:sz w:val="28"/>
          <w:szCs w:val="28"/>
        </w:rPr>
        <w:t>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3.1.1.2.3社会成效指标</w:t>
      </w:r>
      <w:r>
        <w:rPr>
          <w:rFonts w:ascii="Times New Roman" w:hAnsi="Times New Roman" w:eastAsia="仿宋_GB2312"/>
          <w:color w:val="auto"/>
          <w:sz w:val="28"/>
          <w:szCs w:val="28"/>
        </w:rPr>
        <w:t>（设置分值：1分）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highlight w:val="yellow"/>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该指标主要评价项目提供的产品和（或）服务是否能够产生的社会成效。</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评分标准：</w:t>
      </w:r>
      <w:r>
        <w:rPr>
          <w:rFonts w:ascii="Times New Roman" w:hAnsi="Times New Roman" w:eastAsia="仿宋_GB2312"/>
          <w:color w:val="auto"/>
          <w:sz w:val="28"/>
          <w:szCs w:val="28"/>
        </w:rPr>
        <w:t>申报项目时，设置了社会成效指标的，每设置1个，得0.5分，最高得1分；未设置的，不得分。项目确实无社会成效的，未设置，不扣分。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指标得分：</w:t>
      </w:r>
      <w:r>
        <w:rPr>
          <w:rFonts w:ascii="Times New Roman" w:hAnsi="Times New Roman" w:eastAsia="仿宋_GB2312"/>
          <w:color w:val="auto"/>
          <w:sz w:val="28"/>
          <w:szCs w:val="28"/>
        </w:rPr>
        <w:t>根据评分标准，该指标得</w:t>
      </w:r>
      <w:r>
        <w:rPr>
          <w:rFonts w:hint="eastAsia" w:ascii="Times New Roman" w:hAnsi="Times New Roman" w:eastAsia="仿宋_GB2312"/>
          <w:color w:val="auto"/>
          <w:sz w:val="28"/>
          <w:szCs w:val="28"/>
          <w:lang w:val="en-US" w:eastAsia="zh-CN"/>
        </w:rPr>
        <w:t>0.5</w:t>
      </w:r>
      <w:r>
        <w:rPr>
          <w:rFonts w:ascii="Times New Roman" w:hAnsi="Times New Roman" w:eastAsia="仿宋_GB2312"/>
          <w:color w:val="auto"/>
          <w:sz w:val="28"/>
          <w:szCs w:val="28"/>
        </w:rPr>
        <w:t>分。</w:t>
      </w:r>
    </w:p>
    <w:p>
      <w:pPr>
        <w:pageBreakBefore w:val="0"/>
        <w:kinsoku/>
        <w:wordWrap/>
        <w:overflowPunct/>
        <w:topLinePunct w:val="0"/>
        <w:autoSpaceDE/>
        <w:autoSpaceDN/>
        <w:bidi w:val="0"/>
        <w:adjustRightInd/>
        <w:snapToGrid/>
        <w:spacing w:after="0" w:line="440" w:lineRule="exact"/>
        <w:ind w:firstLine="562" w:firstLineChars="200"/>
        <w:rPr>
          <w:rFonts w:hint="eastAsia" w:ascii="Times New Roman" w:hAnsi="Times New Roman" w:eastAsia="仿宋_GB2312"/>
          <w:color w:val="auto"/>
          <w:sz w:val="28"/>
          <w:szCs w:val="28"/>
        </w:rPr>
      </w:pPr>
      <w:r>
        <w:rPr>
          <w:rFonts w:hint="eastAsia" w:ascii="Times New Roman" w:hAnsi="Times New Roman" w:eastAsia="仿宋_GB2312"/>
          <w:b/>
          <w:color w:val="auto"/>
          <w:sz w:val="28"/>
          <w:szCs w:val="28"/>
        </w:rPr>
        <w:t>取数来源：</w:t>
      </w:r>
      <w:r>
        <w:rPr>
          <w:rFonts w:hint="eastAsia" w:ascii="Times New Roman" w:hAnsi="Times New Roman" w:eastAsia="仿宋_GB2312"/>
          <w:color w:val="auto"/>
          <w:sz w:val="28"/>
          <w:szCs w:val="28"/>
        </w:rPr>
        <w:t>项目绩效目标表</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得分依据：</w:t>
      </w:r>
      <w:r>
        <w:rPr>
          <w:rFonts w:hint="eastAsia" w:eastAsia="仿宋_GB2312"/>
          <w:bCs/>
          <w:color w:val="auto"/>
          <w:sz w:val="28"/>
          <w:szCs w:val="28"/>
        </w:rPr>
        <w:t>根据</w:t>
      </w:r>
      <w:r>
        <w:rPr>
          <w:rFonts w:eastAsia="仿宋_GB2312"/>
          <w:color w:val="auto"/>
          <w:sz w:val="28"/>
          <w:szCs w:val="28"/>
        </w:rPr>
        <w:t>项目绩效目标表</w:t>
      </w:r>
      <w:r>
        <w:rPr>
          <w:rFonts w:hint="eastAsia" w:eastAsia="仿宋_GB2312"/>
          <w:color w:val="auto"/>
          <w:sz w:val="28"/>
          <w:szCs w:val="28"/>
        </w:rPr>
        <w:t>，</w:t>
      </w:r>
      <w:r>
        <w:rPr>
          <w:rFonts w:eastAsia="仿宋_GB2312"/>
          <w:color w:val="auto"/>
          <w:sz w:val="28"/>
          <w:szCs w:val="28"/>
        </w:rPr>
        <w:t>申报项目时，</w:t>
      </w:r>
      <w:r>
        <w:rPr>
          <w:rFonts w:ascii="Times New Roman" w:hAnsi="Times New Roman" w:eastAsia="仿宋_GB2312"/>
          <w:color w:val="auto"/>
          <w:sz w:val="28"/>
          <w:szCs w:val="28"/>
        </w:rPr>
        <w:t>设置</w:t>
      </w:r>
      <w:r>
        <w:rPr>
          <w:rFonts w:hint="eastAsia" w:ascii="Times New Roman" w:hAnsi="Times New Roman" w:eastAsia="仿宋_GB2312"/>
          <w:color w:val="auto"/>
          <w:sz w:val="28"/>
          <w:szCs w:val="28"/>
          <w:lang w:val="en-US" w:eastAsia="zh-CN"/>
        </w:rPr>
        <w:t>1个</w:t>
      </w:r>
      <w:r>
        <w:rPr>
          <w:rFonts w:ascii="Times New Roman" w:hAnsi="Times New Roman" w:eastAsia="仿宋_GB2312"/>
          <w:color w:val="auto"/>
          <w:sz w:val="28"/>
          <w:szCs w:val="28"/>
        </w:rPr>
        <w:t>社会成效指标</w:t>
      </w:r>
      <w:r>
        <w:rPr>
          <w:rFonts w:hint="eastAsia" w:ascii="宋体" w:hAnsi="宋体" w:eastAsia="宋体" w:cs="宋体"/>
          <w:color w:val="auto"/>
          <w:sz w:val="28"/>
          <w:szCs w:val="28"/>
        </w:rPr>
        <w:t>。</w:t>
      </w:r>
      <w:r>
        <w:rPr>
          <w:rFonts w:ascii="Times New Roman" w:hAnsi="Times New Roman" w:eastAsia="仿宋_GB2312"/>
          <w:color w:val="auto"/>
          <w:sz w:val="28"/>
          <w:szCs w:val="28"/>
        </w:rPr>
        <w:t>得</w:t>
      </w:r>
      <w:r>
        <w:rPr>
          <w:rFonts w:hint="eastAsia" w:ascii="Times New Roman" w:hAnsi="Times New Roman" w:eastAsia="仿宋_GB2312"/>
          <w:color w:val="auto"/>
          <w:sz w:val="28"/>
          <w:szCs w:val="28"/>
          <w:lang w:val="en-US" w:eastAsia="zh-CN"/>
        </w:rPr>
        <w:t>0.5</w:t>
      </w:r>
      <w:r>
        <w:rPr>
          <w:rFonts w:ascii="Times New Roman" w:hAnsi="Times New Roman" w:eastAsia="仿宋_GB2312"/>
          <w:color w:val="auto"/>
          <w:sz w:val="28"/>
          <w:szCs w:val="28"/>
        </w:rPr>
        <w:t>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3.1.1.2.4环境成效指标</w:t>
      </w:r>
      <w:r>
        <w:rPr>
          <w:rFonts w:ascii="Times New Roman" w:hAnsi="Times New Roman" w:eastAsia="仿宋_GB2312"/>
          <w:color w:val="auto"/>
          <w:sz w:val="28"/>
          <w:szCs w:val="28"/>
        </w:rPr>
        <w:t>（设置分值：1分）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highlight w:val="yellow"/>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该指标主要评价项目提供的产品和（或）服务是否能够产生的环境成效。</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评分标准：</w:t>
      </w:r>
      <w:r>
        <w:rPr>
          <w:rFonts w:ascii="Times New Roman" w:hAnsi="Times New Roman" w:eastAsia="仿宋_GB2312"/>
          <w:color w:val="auto"/>
          <w:sz w:val="28"/>
          <w:szCs w:val="28"/>
        </w:rPr>
        <w:t>申报项目时，设置了环境成效指标的，每设置1个，得0.5分，最高得1分；未设置的，不得分。项目确实无环境成效的，未设置，不扣分。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指标得分：</w:t>
      </w:r>
      <w:r>
        <w:rPr>
          <w:rFonts w:ascii="Times New Roman" w:hAnsi="Times New Roman" w:eastAsia="仿宋_GB2312"/>
          <w:color w:val="auto"/>
          <w:sz w:val="28"/>
          <w:szCs w:val="28"/>
        </w:rPr>
        <w:t>根据评分标准，该指标得</w:t>
      </w:r>
      <w:r>
        <w:rPr>
          <w:rFonts w:hint="eastAsia" w:ascii="Times New Roman" w:hAnsi="Times New Roman" w:eastAsia="仿宋_GB2312"/>
          <w:color w:val="auto"/>
          <w:sz w:val="28"/>
          <w:szCs w:val="28"/>
          <w:lang w:val="en-US" w:eastAsia="zh-CN"/>
        </w:rPr>
        <w:t>1</w:t>
      </w:r>
      <w:r>
        <w:rPr>
          <w:rFonts w:ascii="Times New Roman" w:hAnsi="Times New Roman" w:eastAsia="仿宋_GB2312"/>
          <w:color w:val="auto"/>
          <w:sz w:val="28"/>
          <w:szCs w:val="28"/>
        </w:rPr>
        <w:t>分。</w:t>
      </w:r>
    </w:p>
    <w:p>
      <w:pPr>
        <w:pageBreakBefore w:val="0"/>
        <w:tabs>
          <w:tab w:val="center" w:pos="4819"/>
        </w:tabs>
        <w:kinsoku/>
        <w:wordWrap/>
        <w:overflowPunct/>
        <w:topLinePunct w:val="0"/>
        <w:autoSpaceDE/>
        <w:autoSpaceDN/>
        <w:bidi w:val="0"/>
        <w:adjustRightInd/>
        <w:snapToGrid/>
        <w:spacing w:after="0" w:line="440" w:lineRule="exact"/>
        <w:ind w:firstLine="562" w:firstLineChars="200"/>
        <w:rPr>
          <w:rFonts w:hint="eastAsia" w:ascii="Times New Roman" w:hAnsi="Times New Roman" w:eastAsia="仿宋_GB2312"/>
          <w:color w:val="auto"/>
          <w:sz w:val="28"/>
          <w:szCs w:val="28"/>
        </w:rPr>
      </w:pPr>
      <w:r>
        <w:rPr>
          <w:rFonts w:ascii="Times New Roman" w:hAnsi="Times New Roman" w:eastAsia="仿宋_GB2312"/>
          <w:b/>
          <w:bCs/>
          <w:color w:val="auto"/>
          <w:sz w:val="28"/>
          <w:szCs w:val="28"/>
        </w:rPr>
        <w:t>取数来源：</w:t>
      </w:r>
      <w:r>
        <w:rPr>
          <w:rFonts w:ascii="Times New Roman" w:hAnsi="Times New Roman" w:eastAsia="仿宋_GB2312"/>
          <w:color w:val="auto"/>
          <w:sz w:val="28"/>
          <w:szCs w:val="28"/>
        </w:rPr>
        <w:t>项目绩效目标表</w:t>
      </w:r>
    </w:p>
    <w:p>
      <w:pPr>
        <w:pageBreakBefore w:val="0"/>
        <w:tabs>
          <w:tab w:val="center" w:pos="4819"/>
        </w:tabs>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bCs/>
          <w:color w:val="auto"/>
          <w:sz w:val="28"/>
          <w:szCs w:val="28"/>
        </w:rPr>
      </w:pPr>
      <w:r>
        <w:rPr>
          <w:rFonts w:ascii="Times New Roman" w:hAnsi="Times New Roman" w:eastAsia="仿宋_GB2312"/>
          <w:b/>
          <w:bCs/>
          <w:color w:val="auto"/>
          <w:sz w:val="28"/>
          <w:szCs w:val="28"/>
        </w:rPr>
        <w:t>得分依据：</w:t>
      </w:r>
      <w:r>
        <w:rPr>
          <w:rFonts w:hint="eastAsia" w:ascii="Times New Roman" w:hAnsi="Times New Roman" w:eastAsia="仿宋_GB2312"/>
          <w:color w:val="auto"/>
          <w:sz w:val="28"/>
          <w:szCs w:val="28"/>
        </w:rPr>
        <w:t>项目单位</w:t>
      </w:r>
      <w:r>
        <w:rPr>
          <w:rFonts w:ascii="Times New Roman" w:hAnsi="Times New Roman" w:eastAsia="仿宋_GB2312"/>
          <w:color w:val="auto"/>
          <w:sz w:val="28"/>
          <w:szCs w:val="28"/>
        </w:rPr>
        <w:t>201</w:t>
      </w:r>
      <w:r>
        <w:rPr>
          <w:rFonts w:hint="eastAsia" w:ascii="Times New Roman" w:hAnsi="Times New Roman" w:eastAsia="仿宋_GB2312"/>
          <w:color w:val="auto"/>
          <w:sz w:val="28"/>
          <w:szCs w:val="28"/>
          <w:lang w:val="en-US" w:eastAsia="zh-CN"/>
        </w:rPr>
        <w:t>9</w:t>
      </w:r>
      <w:r>
        <w:rPr>
          <w:rFonts w:ascii="Times New Roman" w:hAnsi="Times New Roman" w:eastAsia="仿宋_GB2312"/>
          <w:color w:val="auto"/>
          <w:sz w:val="28"/>
          <w:szCs w:val="28"/>
        </w:rPr>
        <w:t>年度</w:t>
      </w:r>
      <w:r>
        <w:rPr>
          <w:rFonts w:hint="eastAsia" w:ascii="Times New Roman" w:hAnsi="Times New Roman" w:eastAsia="仿宋_GB2312"/>
          <w:color w:val="auto"/>
          <w:sz w:val="28"/>
          <w:szCs w:val="28"/>
        </w:rPr>
        <w:t>其他统战工作项目</w:t>
      </w:r>
      <w:r>
        <w:rPr>
          <w:rFonts w:ascii="Times New Roman" w:hAnsi="Times New Roman" w:eastAsia="仿宋_GB2312"/>
          <w:color w:val="auto"/>
          <w:sz w:val="28"/>
          <w:szCs w:val="28"/>
        </w:rPr>
        <w:t>确实无环境成效，未设置，不扣分，按满分1分给分。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3.1.1.2.5受益对象满意度</w:t>
      </w:r>
      <w:r>
        <w:rPr>
          <w:rFonts w:ascii="Times New Roman" w:hAnsi="Times New Roman" w:eastAsia="仿宋_GB2312"/>
          <w:color w:val="auto"/>
          <w:sz w:val="28"/>
          <w:szCs w:val="28"/>
        </w:rPr>
        <w:t>（设置分值：1分）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该指标主要评价受益对象对该项目的满意程度。</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评分标准：</w:t>
      </w:r>
      <w:r>
        <w:rPr>
          <w:rFonts w:ascii="Times New Roman" w:hAnsi="Times New Roman" w:eastAsia="仿宋_GB2312"/>
          <w:color w:val="auto"/>
          <w:sz w:val="28"/>
          <w:szCs w:val="28"/>
        </w:rPr>
        <w:t>申报项目时，设置了受益对象满意度指标的，得1分；未设置的，不得分。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指标得分：</w:t>
      </w:r>
      <w:r>
        <w:rPr>
          <w:rFonts w:ascii="Times New Roman" w:hAnsi="Times New Roman" w:eastAsia="仿宋_GB2312"/>
          <w:color w:val="auto"/>
          <w:sz w:val="28"/>
          <w:szCs w:val="28"/>
        </w:rPr>
        <w:t>根据评分标准，该指标得0分。</w:t>
      </w:r>
    </w:p>
    <w:p>
      <w:pPr>
        <w:pageBreakBefore w:val="0"/>
        <w:tabs>
          <w:tab w:val="center" w:pos="4819"/>
        </w:tabs>
        <w:kinsoku/>
        <w:wordWrap/>
        <w:overflowPunct/>
        <w:topLinePunct w:val="0"/>
        <w:autoSpaceDE/>
        <w:autoSpaceDN/>
        <w:bidi w:val="0"/>
        <w:adjustRightInd/>
        <w:snapToGrid/>
        <w:spacing w:after="0" w:line="440" w:lineRule="exact"/>
        <w:ind w:firstLine="562" w:firstLineChars="200"/>
        <w:rPr>
          <w:rFonts w:eastAsia="仿宋_GB2312"/>
          <w:color w:val="auto"/>
          <w:sz w:val="28"/>
          <w:szCs w:val="28"/>
        </w:rPr>
      </w:pPr>
      <w:r>
        <w:rPr>
          <w:rFonts w:eastAsia="仿宋_GB2312"/>
          <w:b/>
          <w:bCs/>
          <w:color w:val="auto"/>
          <w:sz w:val="28"/>
          <w:szCs w:val="28"/>
        </w:rPr>
        <w:t>取数来源：</w:t>
      </w:r>
      <w:r>
        <w:rPr>
          <w:rFonts w:eastAsia="仿宋_GB2312"/>
          <w:color w:val="auto"/>
          <w:sz w:val="28"/>
          <w:szCs w:val="28"/>
        </w:rPr>
        <w:t>项目绩效目标表</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eastAsia="仿宋_GB2312"/>
          <w:b/>
          <w:bCs/>
          <w:color w:val="auto"/>
          <w:sz w:val="28"/>
          <w:szCs w:val="28"/>
        </w:rPr>
        <w:t>得分依据：</w:t>
      </w:r>
      <w:r>
        <w:rPr>
          <w:rFonts w:hint="eastAsia" w:eastAsia="仿宋_GB2312"/>
          <w:bCs/>
          <w:color w:val="auto"/>
          <w:sz w:val="28"/>
          <w:szCs w:val="28"/>
        </w:rPr>
        <w:t>根据</w:t>
      </w:r>
      <w:r>
        <w:rPr>
          <w:rFonts w:eastAsia="仿宋_GB2312"/>
          <w:color w:val="auto"/>
          <w:sz w:val="28"/>
          <w:szCs w:val="28"/>
        </w:rPr>
        <w:t>项目绩效目标表</w:t>
      </w:r>
      <w:r>
        <w:rPr>
          <w:rFonts w:hint="eastAsia" w:eastAsia="仿宋_GB2312"/>
          <w:color w:val="auto"/>
          <w:sz w:val="28"/>
          <w:szCs w:val="28"/>
        </w:rPr>
        <w:t>，</w:t>
      </w:r>
      <w:r>
        <w:rPr>
          <w:rFonts w:eastAsia="仿宋_GB2312"/>
          <w:color w:val="auto"/>
          <w:sz w:val="28"/>
          <w:szCs w:val="28"/>
        </w:rPr>
        <w:t>申报项目时，</w:t>
      </w:r>
      <w:r>
        <w:rPr>
          <w:rFonts w:hint="eastAsia" w:ascii="Times New Roman" w:hAnsi="Times New Roman" w:eastAsia="仿宋_GB2312"/>
          <w:color w:val="auto"/>
          <w:sz w:val="28"/>
          <w:szCs w:val="28"/>
        </w:rPr>
        <w:t>未</w:t>
      </w:r>
      <w:r>
        <w:rPr>
          <w:rFonts w:ascii="Times New Roman" w:hAnsi="Times New Roman" w:eastAsia="仿宋_GB2312"/>
          <w:color w:val="auto"/>
          <w:sz w:val="28"/>
          <w:szCs w:val="28"/>
        </w:rPr>
        <w:t>设置受益对象满意度指标，得0分。</w:t>
      </w:r>
    </w:p>
    <w:p>
      <w:pPr>
        <w:pageBreakBefore w:val="0"/>
        <w:kinsoku/>
        <w:wordWrap/>
        <w:overflowPunct/>
        <w:topLinePunct w:val="0"/>
        <w:autoSpaceDE/>
        <w:autoSpaceDN/>
        <w:bidi w:val="0"/>
        <w:adjustRightInd/>
        <w:snapToGrid/>
        <w:spacing w:after="0" w:line="440" w:lineRule="exact"/>
        <w:ind w:firstLine="562" w:firstLineChars="200"/>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color w:val="auto"/>
          <w:sz w:val="28"/>
          <w:szCs w:val="28"/>
        </w:rPr>
        <w:t>3.1.2绩效目标（设置分值：6分）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该指标是在一定的时间内，项目明确实施的服务或产品要达到的程度或数量。主要评价指标是“产出目标”、“效率目标”和“成效目标”三个指标。</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3.1.2.1产出目标</w:t>
      </w:r>
      <w:r>
        <w:rPr>
          <w:rFonts w:ascii="Times New Roman" w:hAnsi="Times New Roman" w:eastAsia="仿宋_GB2312"/>
          <w:color w:val="auto"/>
          <w:sz w:val="28"/>
          <w:szCs w:val="28"/>
        </w:rPr>
        <w:t>（设置分值：1分）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该指标主要评价在编制项目预算时，应明确项目预期提供的公共产品或服务数量。</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评分标准：</w:t>
      </w:r>
      <w:r>
        <w:rPr>
          <w:rFonts w:ascii="Times New Roman" w:hAnsi="Times New Roman" w:eastAsia="仿宋_GB2312"/>
          <w:color w:val="auto"/>
          <w:sz w:val="28"/>
          <w:szCs w:val="28"/>
        </w:rPr>
        <w:t>申报项目时，明确了项目产出目标的，每明确1个，得0.5分，最高得1分；未明确的，不得分。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指标得分：</w:t>
      </w:r>
      <w:r>
        <w:rPr>
          <w:rFonts w:ascii="Times New Roman" w:hAnsi="Times New Roman" w:eastAsia="仿宋_GB2312"/>
          <w:color w:val="auto"/>
          <w:sz w:val="28"/>
          <w:szCs w:val="28"/>
        </w:rPr>
        <w:t>根据评分标准，该指标得</w:t>
      </w:r>
      <w:r>
        <w:rPr>
          <w:rFonts w:hint="eastAsia" w:ascii="Times New Roman" w:hAnsi="Times New Roman" w:eastAsia="仿宋_GB2312"/>
          <w:color w:val="auto"/>
          <w:sz w:val="28"/>
          <w:szCs w:val="28"/>
          <w:lang w:val="en-US" w:eastAsia="zh-CN"/>
        </w:rPr>
        <w:t>1</w:t>
      </w:r>
      <w:r>
        <w:rPr>
          <w:rFonts w:ascii="Times New Roman" w:hAnsi="Times New Roman" w:eastAsia="仿宋_GB2312"/>
          <w:color w:val="auto"/>
          <w:sz w:val="28"/>
          <w:szCs w:val="28"/>
        </w:rPr>
        <w:t>分。</w:t>
      </w:r>
    </w:p>
    <w:p>
      <w:pPr>
        <w:pageBreakBefore w:val="0"/>
        <w:tabs>
          <w:tab w:val="center" w:pos="4819"/>
        </w:tabs>
        <w:kinsoku/>
        <w:wordWrap/>
        <w:overflowPunct/>
        <w:topLinePunct w:val="0"/>
        <w:autoSpaceDE/>
        <w:autoSpaceDN/>
        <w:bidi w:val="0"/>
        <w:adjustRightInd/>
        <w:snapToGrid/>
        <w:spacing w:after="0" w:line="440" w:lineRule="exact"/>
        <w:ind w:firstLine="562" w:firstLineChars="200"/>
        <w:rPr>
          <w:rFonts w:eastAsia="仿宋_GB2312"/>
          <w:color w:val="auto"/>
          <w:sz w:val="28"/>
          <w:szCs w:val="28"/>
        </w:rPr>
      </w:pPr>
      <w:r>
        <w:rPr>
          <w:rFonts w:eastAsia="仿宋_GB2312"/>
          <w:b/>
          <w:bCs/>
          <w:color w:val="auto"/>
          <w:sz w:val="28"/>
          <w:szCs w:val="28"/>
        </w:rPr>
        <w:t>取数来源：</w:t>
      </w:r>
      <w:r>
        <w:rPr>
          <w:rFonts w:eastAsia="仿宋_GB2312"/>
          <w:color w:val="auto"/>
          <w:sz w:val="28"/>
          <w:szCs w:val="28"/>
        </w:rPr>
        <w:t>项目绩效目标表</w:t>
      </w:r>
    </w:p>
    <w:p>
      <w:pPr>
        <w:pageBreakBefore w:val="0"/>
        <w:kinsoku/>
        <w:wordWrap/>
        <w:overflowPunct/>
        <w:topLinePunct w:val="0"/>
        <w:autoSpaceDE/>
        <w:autoSpaceDN/>
        <w:bidi w:val="0"/>
        <w:adjustRightInd/>
        <w:snapToGrid/>
        <w:spacing w:after="0" w:line="440" w:lineRule="exact"/>
        <w:ind w:firstLine="562" w:firstLineChars="200"/>
        <w:jc w:val="both"/>
        <w:rPr>
          <w:rFonts w:ascii="Times New Roman" w:hAnsi="Times New Roman" w:eastAsia="仿宋_GB2312"/>
          <w:color w:val="auto"/>
          <w:sz w:val="28"/>
          <w:szCs w:val="28"/>
        </w:rPr>
      </w:pPr>
      <w:r>
        <w:rPr>
          <w:rFonts w:eastAsia="仿宋_GB2312"/>
          <w:b/>
          <w:bCs/>
          <w:color w:val="auto"/>
          <w:sz w:val="28"/>
          <w:szCs w:val="28"/>
        </w:rPr>
        <w:t>得分依据：</w:t>
      </w:r>
      <w:r>
        <w:rPr>
          <w:rFonts w:hint="eastAsia" w:eastAsia="仿宋_GB2312"/>
          <w:bCs/>
          <w:color w:val="auto"/>
          <w:sz w:val="28"/>
          <w:szCs w:val="28"/>
        </w:rPr>
        <w:t>根据</w:t>
      </w:r>
      <w:r>
        <w:rPr>
          <w:rFonts w:eastAsia="仿宋_GB2312"/>
          <w:color w:val="auto"/>
          <w:sz w:val="28"/>
          <w:szCs w:val="28"/>
        </w:rPr>
        <w:t>项目绩效目标表</w:t>
      </w:r>
      <w:r>
        <w:rPr>
          <w:rFonts w:hint="eastAsia" w:eastAsia="仿宋_GB2312"/>
          <w:color w:val="auto"/>
          <w:sz w:val="28"/>
          <w:szCs w:val="28"/>
        </w:rPr>
        <w:t>，</w:t>
      </w:r>
      <w:r>
        <w:rPr>
          <w:rFonts w:eastAsia="仿宋_GB2312"/>
          <w:color w:val="auto"/>
          <w:sz w:val="28"/>
          <w:szCs w:val="28"/>
        </w:rPr>
        <w:t>申报项目时，</w:t>
      </w:r>
      <w:r>
        <w:rPr>
          <w:rFonts w:ascii="Times New Roman" w:hAnsi="Times New Roman" w:eastAsia="仿宋_GB2312"/>
          <w:color w:val="auto"/>
          <w:sz w:val="28"/>
          <w:szCs w:val="28"/>
        </w:rPr>
        <w:t>明确了</w:t>
      </w:r>
      <w:r>
        <w:rPr>
          <w:rFonts w:hint="eastAsia" w:ascii="Times New Roman" w:hAnsi="Times New Roman" w:eastAsia="仿宋_GB2312"/>
          <w:color w:val="auto"/>
          <w:sz w:val="28"/>
          <w:szCs w:val="28"/>
          <w:lang w:val="en-US" w:eastAsia="zh-CN"/>
        </w:rPr>
        <w:t>1</w:t>
      </w:r>
      <w:r>
        <w:rPr>
          <w:rFonts w:ascii="Times New Roman" w:hAnsi="Times New Roman" w:eastAsia="仿宋_GB2312"/>
          <w:color w:val="auto"/>
          <w:sz w:val="28"/>
          <w:szCs w:val="28"/>
        </w:rPr>
        <w:t>个项目产出目标，得</w:t>
      </w:r>
      <w:r>
        <w:rPr>
          <w:rFonts w:hint="eastAsia" w:ascii="Times New Roman" w:hAnsi="Times New Roman" w:eastAsia="仿宋_GB2312"/>
          <w:color w:val="auto"/>
          <w:sz w:val="28"/>
          <w:szCs w:val="28"/>
          <w:lang w:val="en-US" w:eastAsia="zh-CN"/>
        </w:rPr>
        <w:t>0.5</w:t>
      </w:r>
      <w:r>
        <w:rPr>
          <w:rFonts w:ascii="Times New Roman" w:hAnsi="Times New Roman" w:eastAsia="仿宋_GB2312"/>
          <w:color w:val="auto"/>
          <w:sz w:val="28"/>
          <w:szCs w:val="28"/>
        </w:rPr>
        <w:t>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3.1.2.2成效目标</w:t>
      </w:r>
      <w:r>
        <w:rPr>
          <w:rFonts w:ascii="Times New Roman" w:hAnsi="Times New Roman" w:eastAsia="仿宋_GB2312"/>
          <w:color w:val="auto"/>
          <w:sz w:val="28"/>
          <w:szCs w:val="28"/>
        </w:rPr>
        <w:t>（设置分值：5分）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指项目的产出所带来的短期或中期的直接效果，成效能够被增加、减少、增强、改善或维持；成效不能直接考核，它必须转化为一组关键指标，这些指标能够提供关于成效是否得以实现的信息。</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3.1.2.2.1效率目标</w:t>
      </w:r>
      <w:r>
        <w:rPr>
          <w:rFonts w:ascii="Times New Roman" w:hAnsi="Times New Roman" w:eastAsia="仿宋_GB2312"/>
          <w:color w:val="auto"/>
          <w:sz w:val="28"/>
          <w:szCs w:val="28"/>
        </w:rPr>
        <w:t>（设置分值：1分）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主要从时间和成本上控制项目实施情况。项目实施时间不超出预算年度，实施成本不超出预算。</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评分标准：</w:t>
      </w:r>
      <w:r>
        <w:rPr>
          <w:rFonts w:ascii="Times New Roman" w:hAnsi="Times New Roman" w:eastAsia="仿宋_GB2312"/>
          <w:color w:val="auto"/>
          <w:sz w:val="28"/>
          <w:szCs w:val="28"/>
        </w:rPr>
        <w:t>申报项目时，明确了项目效率目标的，每明确1个，得0.5分，最高得1分；未明确的，不得分。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指标得分：</w:t>
      </w:r>
      <w:r>
        <w:rPr>
          <w:rFonts w:ascii="Times New Roman" w:hAnsi="Times New Roman" w:eastAsia="仿宋_GB2312"/>
          <w:color w:val="auto"/>
          <w:sz w:val="28"/>
          <w:szCs w:val="28"/>
        </w:rPr>
        <w:t>根据评分标准，该指标得0</w:t>
      </w:r>
      <w:r>
        <w:rPr>
          <w:rFonts w:hint="eastAsia" w:ascii="Times New Roman" w:hAnsi="Times New Roman" w:eastAsia="仿宋_GB2312"/>
          <w:color w:val="auto"/>
          <w:sz w:val="28"/>
          <w:szCs w:val="28"/>
          <w:lang w:val="en-US" w:eastAsia="zh-CN"/>
        </w:rPr>
        <w:t>.5</w:t>
      </w:r>
      <w:r>
        <w:rPr>
          <w:rFonts w:ascii="Times New Roman" w:hAnsi="Times New Roman" w:eastAsia="仿宋_GB2312"/>
          <w:color w:val="auto"/>
          <w:sz w:val="28"/>
          <w:szCs w:val="28"/>
        </w:rPr>
        <w:t>分。</w:t>
      </w:r>
    </w:p>
    <w:p>
      <w:pPr>
        <w:pageBreakBefore w:val="0"/>
        <w:tabs>
          <w:tab w:val="center" w:pos="4819"/>
        </w:tabs>
        <w:kinsoku/>
        <w:wordWrap/>
        <w:overflowPunct/>
        <w:topLinePunct w:val="0"/>
        <w:autoSpaceDE/>
        <w:autoSpaceDN/>
        <w:bidi w:val="0"/>
        <w:adjustRightInd/>
        <w:snapToGrid/>
        <w:spacing w:after="0" w:line="440" w:lineRule="exact"/>
        <w:ind w:firstLine="562" w:firstLineChars="200"/>
        <w:rPr>
          <w:rFonts w:eastAsia="仿宋_GB2312"/>
          <w:color w:val="auto"/>
          <w:sz w:val="28"/>
          <w:szCs w:val="28"/>
        </w:rPr>
      </w:pPr>
      <w:r>
        <w:rPr>
          <w:rFonts w:eastAsia="仿宋_GB2312"/>
          <w:b/>
          <w:bCs/>
          <w:color w:val="auto"/>
          <w:sz w:val="28"/>
          <w:szCs w:val="28"/>
        </w:rPr>
        <w:t>取数来源：</w:t>
      </w:r>
      <w:r>
        <w:rPr>
          <w:rFonts w:eastAsia="仿宋_GB2312"/>
          <w:color w:val="auto"/>
          <w:sz w:val="28"/>
          <w:szCs w:val="28"/>
        </w:rPr>
        <w:t>项目绩效目标表</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eastAsia="仿宋_GB2312"/>
          <w:b/>
          <w:bCs/>
          <w:color w:val="auto"/>
          <w:sz w:val="28"/>
          <w:szCs w:val="28"/>
        </w:rPr>
        <w:t>得分依据：</w:t>
      </w:r>
      <w:r>
        <w:rPr>
          <w:rFonts w:hint="eastAsia" w:eastAsia="仿宋_GB2312"/>
          <w:bCs/>
          <w:color w:val="auto"/>
          <w:sz w:val="28"/>
          <w:szCs w:val="28"/>
        </w:rPr>
        <w:t>根据</w:t>
      </w:r>
      <w:r>
        <w:rPr>
          <w:rFonts w:eastAsia="仿宋_GB2312"/>
          <w:color w:val="auto"/>
          <w:sz w:val="28"/>
          <w:szCs w:val="28"/>
        </w:rPr>
        <w:t>项目绩效目标表</w:t>
      </w:r>
      <w:r>
        <w:rPr>
          <w:rFonts w:hint="eastAsia" w:eastAsia="仿宋_GB2312"/>
          <w:color w:val="auto"/>
          <w:sz w:val="28"/>
          <w:szCs w:val="28"/>
        </w:rPr>
        <w:t>，</w:t>
      </w:r>
      <w:r>
        <w:rPr>
          <w:rFonts w:eastAsia="仿宋_GB2312"/>
          <w:color w:val="auto"/>
          <w:sz w:val="28"/>
          <w:szCs w:val="28"/>
        </w:rPr>
        <w:t>申报项目时，</w:t>
      </w:r>
      <w:r>
        <w:rPr>
          <w:rFonts w:ascii="Times New Roman" w:hAnsi="Times New Roman" w:eastAsia="仿宋_GB2312"/>
          <w:color w:val="auto"/>
          <w:sz w:val="28"/>
          <w:szCs w:val="28"/>
        </w:rPr>
        <w:t>明确</w:t>
      </w:r>
      <w:r>
        <w:rPr>
          <w:rFonts w:hint="eastAsia" w:ascii="Times New Roman" w:hAnsi="Times New Roman" w:eastAsia="仿宋_GB2312"/>
          <w:color w:val="auto"/>
          <w:sz w:val="28"/>
          <w:szCs w:val="28"/>
          <w:lang w:eastAsia="zh-CN"/>
        </w:rPr>
        <w:t>了</w:t>
      </w:r>
      <w:r>
        <w:rPr>
          <w:rFonts w:hint="eastAsia" w:ascii="Times New Roman" w:hAnsi="Times New Roman" w:eastAsia="仿宋_GB2312"/>
          <w:color w:val="auto"/>
          <w:sz w:val="28"/>
          <w:szCs w:val="28"/>
          <w:lang w:val="en-US" w:eastAsia="zh-CN"/>
        </w:rPr>
        <w:t>1个</w:t>
      </w:r>
      <w:r>
        <w:rPr>
          <w:rFonts w:ascii="Times New Roman" w:hAnsi="Times New Roman" w:eastAsia="仿宋_GB2312"/>
          <w:color w:val="auto"/>
          <w:sz w:val="28"/>
          <w:szCs w:val="28"/>
        </w:rPr>
        <w:t>项目效率目标</w:t>
      </w:r>
      <w:r>
        <w:rPr>
          <w:rFonts w:hint="eastAsia" w:ascii="Times New Roman" w:hAnsi="Times New Roman" w:eastAsia="仿宋_GB2312"/>
          <w:color w:val="auto"/>
          <w:sz w:val="28"/>
          <w:szCs w:val="28"/>
        </w:rPr>
        <w:t>，</w:t>
      </w:r>
      <w:r>
        <w:rPr>
          <w:rFonts w:ascii="Times New Roman" w:hAnsi="Times New Roman" w:eastAsia="仿宋_GB2312"/>
          <w:color w:val="auto"/>
          <w:sz w:val="28"/>
          <w:szCs w:val="28"/>
        </w:rPr>
        <w:t>得0</w:t>
      </w:r>
      <w:r>
        <w:rPr>
          <w:rFonts w:hint="eastAsia" w:ascii="Times New Roman" w:hAnsi="Times New Roman" w:eastAsia="仿宋_GB2312"/>
          <w:color w:val="auto"/>
          <w:sz w:val="28"/>
          <w:szCs w:val="28"/>
          <w:lang w:val="en-US" w:eastAsia="zh-CN"/>
        </w:rPr>
        <w:t>.5</w:t>
      </w:r>
      <w:r>
        <w:rPr>
          <w:rFonts w:ascii="Times New Roman" w:hAnsi="Times New Roman" w:eastAsia="仿宋_GB2312"/>
          <w:color w:val="auto"/>
          <w:sz w:val="28"/>
          <w:szCs w:val="28"/>
        </w:rPr>
        <w:t>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3.1.2.2.2经济成效目标</w:t>
      </w:r>
      <w:r>
        <w:rPr>
          <w:rFonts w:ascii="Times New Roman" w:hAnsi="Times New Roman" w:eastAsia="仿宋_GB2312"/>
          <w:color w:val="auto"/>
          <w:sz w:val="28"/>
          <w:szCs w:val="28"/>
        </w:rPr>
        <w:t>（设置分值：1分）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该指标主要指项目产出所带来的短期或中期的直接经济效果。</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评分标准：</w:t>
      </w:r>
      <w:r>
        <w:rPr>
          <w:rFonts w:ascii="Times New Roman" w:hAnsi="Times New Roman" w:eastAsia="仿宋_GB2312"/>
          <w:color w:val="auto"/>
          <w:sz w:val="28"/>
          <w:szCs w:val="28"/>
        </w:rPr>
        <w:t>申报项目时，明确了项目经济成效目标的，每明确1个，得0.5分，最高得1分；未明确的，不得分。项目确实无经济成效目标的，未设置，不扣分。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指标得分：</w:t>
      </w:r>
      <w:r>
        <w:rPr>
          <w:rFonts w:ascii="Times New Roman" w:hAnsi="Times New Roman" w:eastAsia="仿宋_GB2312"/>
          <w:color w:val="auto"/>
          <w:sz w:val="28"/>
          <w:szCs w:val="28"/>
        </w:rPr>
        <w:t>根据评分标准，该指标得</w:t>
      </w:r>
      <w:r>
        <w:rPr>
          <w:rFonts w:hint="eastAsia" w:ascii="Times New Roman" w:hAnsi="Times New Roman" w:eastAsia="仿宋_GB2312"/>
          <w:color w:val="auto"/>
          <w:sz w:val="28"/>
          <w:szCs w:val="28"/>
        </w:rPr>
        <w:t>1</w:t>
      </w:r>
      <w:r>
        <w:rPr>
          <w:rFonts w:ascii="Times New Roman" w:hAnsi="Times New Roman" w:eastAsia="仿宋_GB2312"/>
          <w:color w:val="auto"/>
          <w:sz w:val="28"/>
          <w:szCs w:val="28"/>
        </w:rPr>
        <w:t>分。</w:t>
      </w:r>
    </w:p>
    <w:p>
      <w:pPr>
        <w:pageBreakBefore w:val="0"/>
        <w:tabs>
          <w:tab w:val="center" w:pos="4819"/>
        </w:tabs>
        <w:kinsoku/>
        <w:wordWrap/>
        <w:overflowPunct/>
        <w:topLinePunct w:val="0"/>
        <w:autoSpaceDE/>
        <w:autoSpaceDN/>
        <w:bidi w:val="0"/>
        <w:adjustRightInd/>
        <w:snapToGrid/>
        <w:spacing w:after="0" w:line="440" w:lineRule="exact"/>
        <w:ind w:firstLine="562" w:firstLineChars="200"/>
        <w:rPr>
          <w:rFonts w:eastAsia="仿宋_GB2312"/>
          <w:color w:val="auto"/>
          <w:sz w:val="28"/>
          <w:szCs w:val="28"/>
        </w:rPr>
      </w:pPr>
      <w:r>
        <w:rPr>
          <w:rFonts w:eastAsia="仿宋_GB2312"/>
          <w:b/>
          <w:bCs/>
          <w:color w:val="auto"/>
          <w:sz w:val="28"/>
          <w:szCs w:val="28"/>
        </w:rPr>
        <w:t>取数来源：</w:t>
      </w:r>
      <w:r>
        <w:rPr>
          <w:rFonts w:eastAsia="仿宋_GB2312"/>
          <w:color w:val="auto"/>
          <w:sz w:val="28"/>
          <w:szCs w:val="28"/>
        </w:rPr>
        <w:t>项目绩效目标表</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eastAsia="仿宋_GB2312"/>
          <w:b/>
          <w:bCs/>
          <w:color w:val="auto"/>
          <w:sz w:val="28"/>
          <w:szCs w:val="28"/>
        </w:rPr>
        <w:t>得分依据：</w:t>
      </w:r>
      <w:r>
        <w:rPr>
          <w:rFonts w:hint="eastAsia" w:eastAsia="仿宋_GB2312"/>
          <w:bCs/>
          <w:color w:val="auto"/>
          <w:sz w:val="28"/>
          <w:szCs w:val="28"/>
        </w:rPr>
        <w:t>根据</w:t>
      </w:r>
      <w:r>
        <w:rPr>
          <w:rFonts w:eastAsia="仿宋_GB2312"/>
          <w:color w:val="auto"/>
          <w:sz w:val="28"/>
          <w:szCs w:val="28"/>
        </w:rPr>
        <w:t>项目绩效目标表</w:t>
      </w:r>
      <w:r>
        <w:rPr>
          <w:rFonts w:hint="eastAsia" w:eastAsia="仿宋_GB2312"/>
          <w:color w:val="auto"/>
          <w:sz w:val="28"/>
          <w:szCs w:val="28"/>
        </w:rPr>
        <w:t>，</w:t>
      </w:r>
      <w:r>
        <w:rPr>
          <w:rFonts w:ascii="Times New Roman" w:hAnsi="Times New Roman" w:eastAsia="仿宋_GB2312"/>
          <w:color w:val="auto"/>
          <w:sz w:val="28"/>
          <w:szCs w:val="28"/>
        </w:rPr>
        <w:t>项目确实无经济成效目标的，未设置，不扣分，得</w:t>
      </w:r>
      <w:r>
        <w:rPr>
          <w:rFonts w:hint="eastAsia" w:ascii="Times New Roman" w:hAnsi="Times New Roman" w:eastAsia="仿宋_GB2312"/>
          <w:color w:val="auto"/>
          <w:sz w:val="28"/>
          <w:szCs w:val="28"/>
        </w:rPr>
        <w:t>1</w:t>
      </w:r>
      <w:r>
        <w:rPr>
          <w:rFonts w:ascii="Times New Roman" w:hAnsi="Times New Roman" w:eastAsia="仿宋_GB2312"/>
          <w:color w:val="auto"/>
          <w:sz w:val="28"/>
          <w:szCs w:val="28"/>
        </w:rPr>
        <w:t>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3.1.2.2.3社会成效目标</w:t>
      </w:r>
      <w:r>
        <w:rPr>
          <w:rFonts w:ascii="Times New Roman" w:hAnsi="Times New Roman" w:eastAsia="仿宋_GB2312"/>
          <w:color w:val="auto"/>
          <w:sz w:val="28"/>
          <w:szCs w:val="28"/>
        </w:rPr>
        <w:t>（设置分值：1分）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该指标主要指项目产出所带来的短期或中期的直接社会效果。</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评分标准：</w:t>
      </w:r>
      <w:r>
        <w:rPr>
          <w:rFonts w:ascii="Times New Roman" w:hAnsi="Times New Roman" w:eastAsia="仿宋_GB2312"/>
          <w:color w:val="auto"/>
          <w:sz w:val="28"/>
          <w:szCs w:val="28"/>
        </w:rPr>
        <w:t>申报项目时，明确了项目社会成效目标的，每明确1个，得0.5分，最高得1分；未明确的，不得分。项目确实无社会成效目标的，未设置，不扣分。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指标得分：</w:t>
      </w:r>
      <w:r>
        <w:rPr>
          <w:rFonts w:ascii="Times New Roman" w:hAnsi="Times New Roman" w:eastAsia="仿宋_GB2312"/>
          <w:color w:val="auto"/>
          <w:sz w:val="28"/>
          <w:szCs w:val="28"/>
        </w:rPr>
        <w:t>根据评分标准，该指标得</w:t>
      </w:r>
      <w:r>
        <w:rPr>
          <w:rFonts w:hint="eastAsia" w:ascii="Times New Roman" w:hAnsi="Times New Roman" w:eastAsia="仿宋_GB2312"/>
          <w:color w:val="auto"/>
          <w:sz w:val="28"/>
          <w:szCs w:val="28"/>
          <w:lang w:val="en-US" w:eastAsia="zh-CN"/>
        </w:rPr>
        <w:t>0.5</w:t>
      </w:r>
      <w:r>
        <w:rPr>
          <w:rFonts w:ascii="Times New Roman" w:hAnsi="Times New Roman" w:eastAsia="仿宋_GB2312"/>
          <w:color w:val="auto"/>
          <w:sz w:val="28"/>
          <w:szCs w:val="28"/>
        </w:rPr>
        <w:t>分。</w:t>
      </w:r>
    </w:p>
    <w:p>
      <w:pPr>
        <w:pageBreakBefore w:val="0"/>
        <w:tabs>
          <w:tab w:val="center" w:pos="4819"/>
        </w:tabs>
        <w:kinsoku/>
        <w:wordWrap/>
        <w:overflowPunct/>
        <w:topLinePunct w:val="0"/>
        <w:autoSpaceDE/>
        <w:autoSpaceDN/>
        <w:bidi w:val="0"/>
        <w:adjustRightInd/>
        <w:snapToGrid/>
        <w:spacing w:after="0" w:line="440" w:lineRule="exact"/>
        <w:ind w:firstLine="562" w:firstLineChars="200"/>
        <w:rPr>
          <w:rFonts w:eastAsia="仿宋_GB2312"/>
          <w:color w:val="auto"/>
          <w:sz w:val="28"/>
          <w:szCs w:val="28"/>
        </w:rPr>
      </w:pPr>
      <w:r>
        <w:rPr>
          <w:rFonts w:eastAsia="仿宋_GB2312"/>
          <w:b/>
          <w:bCs/>
          <w:color w:val="auto"/>
          <w:sz w:val="28"/>
          <w:szCs w:val="28"/>
        </w:rPr>
        <w:t>取数来源：</w:t>
      </w:r>
      <w:r>
        <w:rPr>
          <w:rFonts w:eastAsia="仿宋_GB2312"/>
          <w:color w:val="auto"/>
          <w:sz w:val="28"/>
          <w:szCs w:val="28"/>
        </w:rPr>
        <w:t>项目绩效目标表</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eastAsia="仿宋_GB2312"/>
          <w:b/>
          <w:bCs/>
          <w:color w:val="auto"/>
          <w:sz w:val="28"/>
          <w:szCs w:val="28"/>
        </w:rPr>
        <w:t>得分依据：</w:t>
      </w:r>
      <w:r>
        <w:rPr>
          <w:rFonts w:hint="eastAsia" w:eastAsia="仿宋_GB2312"/>
          <w:bCs/>
          <w:color w:val="auto"/>
          <w:sz w:val="28"/>
          <w:szCs w:val="28"/>
        </w:rPr>
        <w:t>根据</w:t>
      </w:r>
      <w:r>
        <w:rPr>
          <w:rFonts w:eastAsia="仿宋_GB2312"/>
          <w:color w:val="auto"/>
          <w:sz w:val="28"/>
          <w:szCs w:val="28"/>
        </w:rPr>
        <w:t>项目绩效目标表</w:t>
      </w:r>
      <w:r>
        <w:rPr>
          <w:rFonts w:hint="eastAsia" w:eastAsia="仿宋_GB2312"/>
          <w:color w:val="auto"/>
          <w:sz w:val="28"/>
          <w:szCs w:val="28"/>
        </w:rPr>
        <w:t>，</w:t>
      </w:r>
      <w:r>
        <w:rPr>
          <w:rFonts w:eastAsia="仿宋_GB2312"/>
          <w:color w:val="auto"/>
          <w:sz w:val="28"/>
          <w:szCs w:val="28"/>
        </w:rPr>
        <w:t>申报项目时，</w:t>
      </w:r>
      <w:r>
        <w:rPr>
          <w:rFonts w:ascii="Times New Roman" w:hAnsi="Times New Roman" w:eastAsia="仿宋_GB2312"/>
          <w:color w:val="auto"/>
          <w:sz w:val="28"/>
          <w:szCs w:val="28"/>
        </w:rPr>
        <w:t>设置了</w:t>
      </w:r>
      <w:r>
        <w:rPr>
          <w:rFonts w:hint="eastAsia" w:ascii="Times New Roman" w:hAnsi="Times New Roman" w:eastAsia="仿宋_GB2312"/>
          <w:color w:val="auto"/>
          <w:sz w:val="28"/>
          <w:szCs w:val="28"/>
          <w:lang w:val="en-US" w:eastAsia="zh-CN"/>
        </w:rPr>
        <w:t>1个</w:t>
      </w:r>
      <w:r>
        <w:rPr>
          <w:rFonts w:ascii="Times New Roman" w:hAnsi="Times New Roman" w:eastAsia="仿宋_GB2312"/>
          <w:color w:val="auto"/>
          <w:sz w:val="28"/>
          <w:szCs w:val="28"/>
        </w:rPr>
        <w:t>社会成效目标，得</w:t>
      </w:r>
      <w:r>
        <w:rPr>
          <w:rFonts w:hint="eastAsia" w:ascii="Times New Roman" w:hAnsi="Times New Roman" w:eastAsia="仿宋_GB2312"/>
          <w:color w:val="auto"/>
          <w:sz w:val="28"/>
          <w:szCs w:val="28"/>
          <w:lang w:val="en-US" w:eastAsia="zh-CN"/>
        </w:rPr>
        <w:t>0.5</w:t>
      </w:r>
      <w:r>
        <w:rPr>
          <w:rFonts w:ascii="Times New Roman" w:hAnsi="Times New Roman" w:eastAsia="仿宋_GB2312"/>
          <w:color w:val="auto"/>
          <w:sz w:val="28"/>
          <w:szCs w:val="28"/>
        </w:rPr>
        <w:t>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3.1.2.2.4环境成效目标</w:t>
      </w:r>
      <w:r>
        <w:rPr>
          <w:rFonts w:ascii="Times New Roman" w:hAnsi="Times New Roman" w:eastAsia="仿宋_GB2312"/>
          <w:color w:val="auto"/>
          <w:sz w:val="28"/>
          <w:szCs w:val="28"/>
        </w:rPr>
        <w:t>（设置分值：1分）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该指标主要指项目产出所带来的短期或中期的直接环境效果。</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评分标准：</w:t>
      </w:r>
      <w:r>
        <w:rPr>
          <w:rFonts w:ascii="Times New Roman" w:hAnsi="Times New Roman" w:eastAsia="仿宋_GB2312"/>
          <w:color w:val="auto"/>
          <w:sz w:val="28"/>
          <w:szCs w:val="28"/>
        </w:rPr>
        <w:t>申报项目时，明确了项目环境成效目标的，每明确1个，得0.5分，最高得1分；未明确的，不得分。项目确实无环境成效目标的，未设置，不扣分。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指标得分：</w:t>
      </w:r>
      <w:r>
        <w:rPr>
          <w:rFonts w:ascii="Times New Roman" w:hAnsi="Times New Roman" w:eastAsia="仿宋_GB2312"/>
          <w:color w:val="auto"/>
          <w:sz w:val="28"/>
          <w:szCs w:val="28"/>
        </w:rPr>
        <w:t>根据评分标准，该指标得1分。</w:t>
      </w:r>
    </w:p>
    <w:p>
      <w:pPr>
        <w:pageBreakBefore w:val="0"/>
        <w:tabs>
          <w:tab w:val="center" w:pos="4819"/>
        </w:tabs>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bCs/>
          <w:color w:val="auto"/>
          <w:sz w:val="28"/>
          <w:szCs w:val="28"/>
        </w:rPr>
        <w:t>取数来源：</w:t>
      </w:r>
      <w:r>
        <w:rPr>
          <w:rFonts w:ascii="Times New Roman" w:hAnsi="Times New Roman" w:eastAsia="仿宋_GB2312"/>
          <w:color w:val="auto"/>
          <w:sz w:val="28"/>
          <w:szCs w:val="28"/>
        </w:rPr>
        <w:t>项目绩效目标表</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bCs/>
          <w:color w:val="auto"/>
          <w:sz w:val="28"/>
          <w:szCs w:val="28"/>
        </w:rPr>
        <w:t>得分依据：</w:t>
      </w:r>
      <w:r>
        <w:rPr>
          <w:rFonts w:hint="eastAsia" w:ascii="Times New Roman" w:hAnsi="Times New Roman" w:eastAsia="仿宋_GB2312"/>
          <w:color w:val="auto"/>
          <w:sz w:val="28"/>
          <w:szCs w:val="28"/>
        </w:rPr>
        <w:t>项目单位</w:t>
      </w:r>
      <w:r>
        <w:rPr>
          <w:rFonts w:ascii="Times New Roman" w:hAnsi="Times New Roman" w:eastAsia="仿宋_GB2312"/>
          <w:color w:val="auto"/>
          <w:sz w:val="28"/>
          <w:szCs w:val="28"/>
        </w:rPr>
        <w:t>201</w:t>
      </w:r>
      <w:r>
        <w:rPr>
          <w:rFonts w:hint="eastAsia" w:ascii="Times New Roman" w:hAnsi="Times New Roman" w:eastAsia="仿宋_GB2312"/>
          <w:color w:val="auto"/>
          <w:sz w:val="28"/>
          <w:szCs w:val="28"/>
          <w:lang w:val="en-US" w:eastAsia="zh-CN"/>
        </w:rPr>
        <w:t>9</w:t>
      </w:r>
      <w:r>
        <w:rPr>
          <w:rFonts w:ascii="Times New Roman" w:hAnsi="Times New Roman" w:eastAsia="仿宋_GB2312"/>
          <w:color w:val="auto"/>
          <w:sz w:val="28"/>
          <w:szCs w:val="28"/>
        </w:rPr>
        <w:t>年度</w:t>
      </w:r>
      <w:r>
        <w:rPr>
          <w:rFonts w:hint="eastAsia" w:ascii="Times New Roman" w:hAnsi="Times New Roman" w:eastAsia="仿宋_GB2312"/>
          <w:color w:val="auto"/>
          <w:sz w:val="28"/>
          <w:szCs w:val="28"/>
        </w:rPr>
        <w:t>其他统战工作项目</w:t>
      </w:r>
      <w:r>
        <w:rPr>
          <w:rFonts w:ascii="Times New Roman" w:hAnsi="Times New Roman" w:eastAsia="仿宋_GB2312"/>
          <w:color w:val="auto"/>
          <w:sz w:val="28"/>
          <w:szCs w:val="28"/>
        </w:rPr>
        <w:t>确实无环境成效</w:t>
      </w:r>
      <w:r>
        <w:rPr>
          <w:rFonts w:hint="eastAsia" w:ascii="Times New Roman" w:hAnsi="Times New Roman" w:eastAsia="仿宋_GB2312"/>
          <w:color w:val="auto"/>
          <w:sz w:val="28"/>
          <w:szCs w:val="28"/>
        </w:rPr>
        <w:t>目标</w:t>
      </w:r>
      <w:r>
        <w:rPr>
          <w:rFonts w:ascii="Times New Roman" w:hAnsi="Times New Roman" w:eastAsia="仿宋_GB2312"/>
          <w:color w:val="auto"/>
          <w:sz w:val="28"/>
          <w:szCs w:val="28"/>
        </w:rPr>
        <w:t>，未设置，不扣分，按满分1分给分。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3.1.2.2.5</w:t>
      </w:r>
      <w:r>
        <w:rPr>
          <w:rFonts w:ascii="Times New Roman" w:hAnsi="Times New Roman" w:eastAsia="仿宋_GB2312"/>
          <w:b/>
          <w:bCs/>
          <w:color w:val="auto"/>
          <w:sz w:val="28"/>
          <w:szCs w:val="28"/>
        </w:rPr>
        <w:t>受益对象满意度</w:t>
      </w:r>
      <w:r>
        <w:rPr>
          <w:rFonts w:ascii="Times New Roman" w:hAnsi="Times New Roman" w:eastAsia="仿宋_GB2312"/>
          <w:color w:val="auto"/>
          <w:sz w:val="28"/>
          <w:szCs w:val="28"/>
        </w:rPr>
        <w:t>（设置分值：1分）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highlight w:val="yellow"/>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该指标主要评价受益对象对该项目的满意程度。</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评分标准：</w:t>
      </w:r>
      <w:r>
        <w:rPr>
          <w:rFonts w:ascii="Times New Roman" w:hAnsi="Times New Roman" w:eastAsia="仿宋_GB2312"/>
          <w:color w:val="auto"/>
          <w:sz w:val="28"/>
          <w:szCs w:val="28"/>
        </w:rPr>
        <w:t>申报项目时，明确了受益对象满意度目标的，得1分；未明确的，不得分。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指标得分：</w:t>
      </w:r>
      <w:r>
        <w:rPr>
          <w:rFonts w:ascii="Times New Roman" w:hAnsi="Times New Roman" w:eastAsia="仿宋_GB2312"/>
          <w:color w:val="auto"/>
          <w:sz w:val="28"/>
          <w:szCs w:val="28"/>
        </w:rPr>
        <w:t>根据评分标准，该指标得0分。</w:t>
      </w:r>
    </w:p>
    <w:p>
      <w:pPr>
        <w:pageBreakBefore w:val="0"/>
        <w:kinsoku/>
        <w:wordWrap/>
        <w:overflowPunct/>
        <w:topLinePunct w:val="0"/>
        <w:autoSpaceDE/>
        <w:autoSpaceDN/>
        <w:bidi w:val="0"/>
        <w:adjustRightInd/>
        <w:snapToGrid/>
        <w:spacing w:after="0" w:line="440" w:lineRule="exact"/>
        <w:ind w:firstLine="562" w:firstLineChars="200"/>
        <w:rPr>
          <w:rFonts w:hint="eastAsia" w:ascii="Times New Roman" w:hAnsi="Times New Roman" w:eastAsia="仿宋_GB2312"/>
          <w:color w:val="auto"/>
          <w:sz w:val="28"/>
          <w:szCs w:val="28"/>
        </w:rPr>
      </w:pPr>
      <w:r>
        <w:rPr>
          <w:rFonts w:hint="eastAsia" w:ascii="Times New Roman" w:hAnsi="Times New Roman" w:eastAsia="仿宋_GB2312"/>
          <w:b/>
          <w:color w:val="auto"/>
          <w:sz w:val="28"/>
          <w:szCs w:val="28"/>
        </w:rPr>
        <w:t>取数来源：</w:t>
      </w:r>
      <w:r>
        <w:rPr>
          <w:rFonts w:hint="eastAsia" w:ascii="Times New Roman" w:hAnsi="Times New Roman" w:eastAsia="仿宋_GB2312"/>
          <w:color w:val="auto"/>
          <w:sz w:val="28"/>
          <w:szCs w:val="28"/>
        </w:rPr>
        <w:t>项目绩效目标表</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得分依据：</w:t>
      </w:r>
      <w:r>
        <w:rPr>
          <w:rFonts w:hint="eastAsia" w:eastAsia="仿宋_GB2312"/>
          <w:bCs/>
          <w:color w:val="auto"/>
          <w:sz w:val="28"/>
          <w:szCs w:val="28"/>
        </w:rPr>
        <w:t>根据</w:t>
      </w:r>
      <w:r>
        <w:rPr>
          <w:rFonts w:eastAsia="仿宋_GB2312"/>
          <w:color w:val="auto"/>
          <w:sz w:val="28"/>
          <w:szCs w:val="28"/>
        </w:rPr>
        <w:t>项目绩效目标表</w:t>
      </w:r>
      <w:r>
        <w:rPr>
          <w:rFonts w:hint="eastAsia" w:eastAsia="仿宋_GB2312"/>
          <w:color w:val="auto"/>
          <w:sz w:val="28"/>
          <w:szCs w:val="28"/>
        </w:rPr>
        <w:t>，</w:t>
      </w:r>
      <w:r>
        <w:rPr>
          <w:rFonts w:eastAsia="仿宋_GB2312"/>
          <w:color w:val="auto"/>
          <w:sz w:val="28"/>
          <w:szCs w:val="28"/>
        </w:rPr>
        <w:t>申报项目时，</w:t>
      </w:r>
      <w:r>
        <w:rPr>
          <w:rFonts w:hint="eastAsia" w:ascii="Times New Roman" w:hAnsi="Times New Roman" w:eastAsia="仿宋_GB2312"/>
          <w:color w:val="auto"/>
          <w:sz w:val="28"/>
          <w:szCs w:val="28"/>
        </w:rPr>
        <w:t>未</w:t>
      </w:r>
      <w:r>
        <w:rPr>
          <w:rFonts w:ascii="Times New Roman" w:hAnsi="Times New Roman" w:eastAsia="仿宋_GB2312"/>
          <w:color w:val="auto"/>
          <w:sz w:val="28"/>
          <w:szCs w:val="28"/>
        </w:rPr>
        <w:t>设置受益对象满意度目标</w:t>
      </w:r>
      <w:r>
        <w:rPr>
          <w:rFonts w:hint="eastAsia" w:ascii="Times New Roman" w:hAnsi="Times New Roman" w:eastAsia="仿宋_GB2312"/>
          <w:color w:val="auto"/>
          <w:sz w:val="28"/>
          <w:szCs w:val="28"/>
        </w:rPr>
        <w:t>，</w:t>
      </w:r>
      <w:r>
        <w:rPr>
          <w:rFonts w:ascii="Times New Roman" w:hAnsi="Times New Roman" w:eastAsia="仿宋_GB2312"/>
          <w:color w:val="auto"/>
          <w:sz w:val="28"/>
          <w:szCs w:val="28"/>
        </w:rPr>
        <w:t>得</w:t>
      </w:r>
      <w:r>
        <w:rPr>
          <w:rFonts w:hint="eastAsia" w:ascii="Times New Roman" w:hAnsi="Times New Roman" w:eastAsia="仿宋_GB2312"/>
          <w:color w:val="auto"/>
          <w:sz w:val="28"/>
          <w:szCs w:val="28"/>
        </w:rPr>
        <w:t>0分</w:t>
      </w:r>
      <w:r>
        <w:rPr>
          <w:rFonts w:ascii="Times New Roman" w:hAnsi="Times New Roman" w:eastAsia="仿宋_GB2312"/>
          <w:color w:val="auto"/>
          <w:sz w:val="28"/>
          <w:szCs w:val="28"/>
        </w:rPr>
        <w:t>。</w:t>
      </w:r>
    </w:p>
    <w:p>
      <w:pPr>
        <w:pStyle w:val="4"/>
        <w:pageBreakBefore w:val="0"/>
        <w:kinsoku/>
        <w:wordWrap/>
        <w:overflowPunct/>
        <w:topLinePunct w:val="0"/>
        <w:autoSpaceDE/>
        <w:autoSpaceDN/>
        <w:bidi w:val="0"/>
        <w:adjustRightInd/>
        <w:snapToGrid/>
        <w:spacing w:after="0" w:line="440" w:lineRule="exact"/>
        <w:ind w:firstLine="562" w:firstLineChars="200"/>
        <w:rPr>
          <w:rFonts w:hint="default" w:ascii="Times New Roman" w:hAnsi="Times New Roman" w:eastAsia="仿宋_GB2312" w:cs="Times New Roman"/>
          <w:b/>
          <w:bCs/>
          <w:color w:val="auto"/>
          <w:sz w:val="28"/>
          <w:szCs w:val="28"/>
        </w:rPr>
      </w:pPr>
      <w:bookmarkStart w:id="16" w:name="_Toc25333"/>
      <w:r>
        <w:rPr>
          <w:rFonts w:hint="default" w:ascii="Times New Roman" w:hAnsi="Times New Roman" w:eastAsia="仿宋_GB2312" w:cs="Times New Roman"/>
          <w:b/>
          <w:bCs/>
          <w:color w:val="auto"/>
          <w:sz w:val="28"/>
          <w:szCs w:val="28"/>
        </w:rPr>
        <w:t>3.1.3绩效标准与标准值（设置分值：6分）</w:t>
      </w:r>
      <w:bookmarkEnd w:id="16"/>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绩效标准与标准值可以是以前某年度的数值、平均趋势、类似项目的先进水平、行业标准、经验标准等。主要评价指标是“产出标准与标准值”和“成效标准与标准值”</w:t>
      </w:r>
      <w:r>
        <w:rPr>
          <w:rFonts w:hint="eastAsia" w:ascii="Times New Roman" w:hAnsi="Times New Roman" w:eastAsia="仿宋_GB2312"/>
          <w:color w:val="auto"/>
          <w:sz w:val="28"/>
          <w:szCs w:val="28"/>
        </w:rPr>
        <w:t>两</w:t>
      </w:r>
      <w:r>
        <w:rPr>
          <w:rFonts w:ascii="Times New Roman" w:hAnsi="Times New Roman" w:eastAsia="仿宋_GB2312"/>
          <w:color w:val="auto"/>
          <w:sz w:val="28"/>
          <w:szCs w:val="28"/>
        </w:rPr>
        <w:t>个指标。</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3.1.3.1产出标准与标准值</w:t>
      </w:r>
      <w:r>
        <w:rPr>
          <w:rFonts w:ascii="Times New Roman" w:hAnsi="Times New Roman" w:eastAsia="仿宋_GB2312"/>
          <w:color w:val="auto"/>
          <w:sz w:val="28"/>
          <w:szCs w:val="28"/>
        </w:rPr>
        <w:t>（设置分值：1分）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highlight w:val="yellow"/>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产出标准与标准值可以是以前某年度的数值、平均趋势、类似项目的先进水平、行业标准、经验标准等，用不同范围的数字或比率反映项目产出的“优”、“良”、“中”、“差”。</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评分标准：</w:t>
      </w:r>
      <w:r>
        <w:rPr>
          <w:rFonts w:ascii="Times New Roman" w:hAnsi="Times New Roman" w:eastAsia="仿宋_GB2312"/>
          <w:color w:val="auto"/>
          <w:sz w:val="28"/>
          <w:szCs w:val="28"/>
        </w:rPr>
        <w:t>申报项目时，明确了产出标准与标准值的，每明确1个，得0.5分，最高得1分；未明确的，不得分。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指标得分：</w:t>
      </w:r>
      <w:r>
        <w:rPr>
          <w:rFonts w:ascii="Times New Roman" w:hAnsi="Times New Roman" w:eastAsia="仿宋_GB2312"/>
          <w:color w:val="auto"/>
          <w:sz w:val="28"/>
          <w:szCs w:val="28"/>
        </w:rPr>
        <w:t>根据评分标准，该指标得</w:t>
      </w:r>
      <w:r>
        <w:rPr>
          <w:rFonts w:hint="eastAsia" w:ascii="Times New Roman" w:hAnsi="Times New Roman" w:eastAsia="仿宋_GB2312"/>
          <w:color w:val="auto"/>
          <w:sz w:val="28"/>
          <w:szCs w:val="28"/>
          <w:lang w:val="en-US" w:eastAsia="zh-CN"/>
        </w:rPr>
        <w:t>0.5</w:t>
      </w:r>
      <w:r>
        <w:rPr>
          <w:rFonts w:ascii="Times New Roman" w:hAnsi="Times New Roman" w:eastAsia="仿宋_GB2312"/>
          <w:color w:val="auto"/>
          <w:sz w:val="28"/>
          <w:szCs w:val="28"/>
        </w:rPr>
        <w:t>分。</w:t>
      </w:r>
    </w:p>
    <w:p>
      <w:pPr>
        <w:pageBreakBefore w:val="0"/>
        <w:tabs>
          <w:tab w:val="center" w:pos="4819"/>
        </w:tabs>
        <w:kinsoku/>
        <w:wordWrap/>
        <w:overflowPunct/>
        <w:topLinePunct w:val="0"/>
        <w:autoSpaceDE/>
        <w:autoSpaceDN/>
        <w:bidi w:val="0"/>
        <w:adjustRightInd/>
        <w:snapToGrid/>
        <w:spacing w:after="0" w:line="440" w:lineRule="exact"/>
        <w:ind w:firstLine="562" w:firstLineChars="200"/>
        <w:rPr>
          <w:rFonts w:eastAsia="仿宋_GB2312"/>
          <w:color w:val="auto"/>
          <w:sz w:val="28"/>
          <w:szCs w:val="28"/>
        </w:rPr>
      </w:pPr>
      <w:r>
        <w:rPr>
          <w:rFonts w:eastAsia="仿宋_GB2312"/>
          <w:b/>
          <w:bCs/>
          <w:color w:val="auto"/>
          <w:sz w:val="28"/>
          <w:szCs w:val="28"/>
        </w:rPr>
        <w:t>取数来源：</w:t>
      </w:r>
      <w:r>
        <w:rPr>
          <w:rFonts w:eastAsia="仿宋_GB2312"/>
          <w:color w:val="auto"/>
          <w:sz w:val="28"/>
          <w:szCs w:val="28"/>
        </w:rPr>
        <w:t>项目绩效目标表</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eastAsia="仿宋_GB2312"/>
          <w:b/>
          <w:bCs/>
          <w:color w:val="auto"/>
          <w:sz w:val="28"/>
          <w:szCs w:val="28"/>
        </w:rPr>
        <w:t>得分依据：</w:t>
      </w:r>
      <w:r>
        <w:rPr>
          <w:rFonts w:hint="eastAsia" w:eastAsia="仿宋_GB2312"/>
          <w:bCs/>
          <w:color w:val="auto"/>
          <w:sz w:val="28"/>
          <w:szCs w:val="28"/>
        </w:rPr>
        <w:t>根据</w:t>
      </w:r>
      <w:r>
        <w:rPr>
          <w:rFonts w:eastAsia="仿宋_GB2312"/>
          <w:color w:val="auto"/>
          <w:sz w:val="28"/>
          <w:szCs w:val="28"/>
        </w:rPr>
        <w:t>项目绩效目标表</w:t>
      </w:r>
      <w:r>
        <w:rPr>
          <w:rFonts w:hint="eastAsia" w:eastAsia="仿宋_GB2312"/>
          <w:color w:val="auto"/>
          <w:sz w:val="28"/>
          <w:szCs w:val="28"/>
        </w:rPr>
        <w:t>，</w:t>
      </w:r>
      <w:r>
        <w:rPr>
          <w:rFonts w:ascii="Times New Roman" w:hAnsi="Times New Roman" w:eastAsia="仿宋_GB2312"/>
          <w:color w:val="auto"/>
          <w:sz w:val="28"/>
          <w:szCs w:val="28"/>
        </w:rPr>
        <w:t>申报项目时，明确了</w:t>
      </w:r>
      <w:r>
        <w:rPr>
          <w:rFonts w:hint="eastAsia" w:ascii="Times New Roman" w:hAnsi="Times New Roman" w:eastAsia="仿宋_GB2312"/>
          <w:color w:val="auto"/>
          <w:sz w:val="28"/>
          <w:szCs w:val="28"/>
          <w:lang w:val="en-US" w:eastAsia="zh-CN"/>
        </w:rPr>
        <w:t>1</w:t>
      </w:r>
      <w:r>
        <w:rPr>
          <w:rFonts w:hint="eastAsia" w:ascii="Times New Roman" w:hAnsi="Times New Roman" w:eastAsia="仿宋_GB2312"/>
          <w:color w:val="auto"/>
          <w:sz w:val="28"/>
          <w:szCs w:val="28"/>
        </w:rPr>
        <w:t>个</w:t>
      </w:r>
      <w:r>
        <w:rPr>
          <w:rFonts w:ascii="Times New Roman" w:hAnsi="Times New Roman" w:eastAsia="仿宋_GB2312"/>
          <w:color w:val="auto"/>
          <w:sz w:val="28"/>
          <w:szCs w:val="28"/>
        </w:rPr>
        <w:t>产出标准与标准值的</w:t>
      </w:r>
      <w:r>
        <w:rPr>
          <w:rFonts w:hint="eastAsia" w:ascii="Times New Roman" w:hAnsi="Times New Roman" w:eastAsia="仿宋_GB2312"/>
          <w:color w:val="auto"/>
          <w:sz w:val="28"/>
          <w:szCs w:val="28"/>
        </w:rPr>
        <w:t>，</w:t>
      </w:r>
      <w:r>
        <w:rPr>
          <w:rFonts w:ascii="Times New Roman" w:hAnsi="Times New Roman" w:eastAsia="仿宋_GB2312"/>
          <w:color w:val="auto"/>
          <w:sz w:val="28"/>
          <w:szCs w:val="28"/>
        </w:rPr>
        <w:t>得</w:t>
      </w:r>
      <w:r>
        <w:rPr>
          <w:rFonts w:hint="eastAsia" w:ascii="Times New Roman" w:hAnsi="Times New Roman" w:eastAsia="仿宋_GB2312"/>
          <w:color w:val="auto"/>
          <w:sz w:val="28"/>
          <w:szCs w:val="28"/>
          <w:lang w:val="en-US" w:eastAsia="zh-CN"/>
        </w:rPr>
        <w:t>0.5</w:t>
      </w:r>
      <w:r>
        <w:rPr>
          <w:rFonts w:ascii="Times New Roman" w:hAnsi="Times New Roman" w:eastAsia="仿宋_GB2312"/>
          <w:color w:val="auto"/>
          <w:sz w:val="28"/>
          <w:szCs w:val="28"/>
        </w:rPr>
        <w:t>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3.1.3.2成效标准与标准值</w:t>
      </w:r>
      <w:r>
        <w:rPr>
          <w:rFonts w:ascii="Times New Roman" w:hAnsi="Times New Roman" w:eastAsia="仿宋_GB2312"/>
          <w:color w:val="auto"/>
          <w:sz w:val="28"/>
          <w:szCs w:val="28"/>
        </w:rPr>
        <w:t>（设置分值：5分）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成效标准与标准值可以是以前某年度的数值、平均趋势、类似项目的先进水平、行业标准、经验标准等，用不同范围的数字或比率反映项目成效的“优”、“良”、“中”、“差”。</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3.1.3.2.1效率标准与标准值</w:t>
      </w:r>
      <w:r>
        <w:rPr>
          <w:rFonts w:ascii="Times New Roman" w:hAnsi="Times New Roman" w:eastAsia="仿宋_GB2312"/>
          <w:color w:val="auto"/>
          <w:sz w:val="28"/>
          <w:szCs w:val="28"/>
        </w:rPr>
        <w:t>（设置分值：1分）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highlight w:val="yellow"/>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效率标准与标准值可以是以前某年度的数值、平均趋势、类似项目的先进水平、行业标准、经验标准等，用不同范围的数字或比率反映项目效率的“优”、“良”、“中”、“差”。</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评分标准：</w:t>
      </w:r>
      <w:r>
        <w:rPr>
          <w:rFonts w:ascii="Times New Roman" w:hAnsi="Times New Roman" w:eastAsia="仿宋_GB2312"/>
          <w:color w:val="auto"/>
          <w:sz w:val="28"/>
          <w:szCs w:val="28"/>
        </w:rPr>
        <w:t>申报项目时，明确了效率标准与标准值的，每明确1个，得0.5分，最高得1分；未明确的，不得分。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指标得分：</w:t>
      </w:r>
      <w:r>
        <w:rPr>
          <w:rFonts w:ascii="Times New Roman" w:hAnsi="Times New Roman" w:eastAsia="仿宋_GB2312"/>
          <w:color w:val="auto"/>
          <w:sz w:val="28"/>
          <w:szCs w:val="28"/>
        </w:rPr>
        <w:t>根据评分标准，该指标得0</w:t>
      </w:r>
      <w:r>
        <w:rPr>
          <w:rFonts w:hint="eastAsia" w:ascii="Times New Roman" w:hAnsi="Times New Roman" w:eastAsia="仿宋_GB2312"/>
          <w:color w:val="auto"/>
          <w:sz w:val="28"/>
          <w:szCs w:val="28"/>
          <w:lang w:val="en-US" w:eastAsia="zh-CN"/>
        </w:rPr>
        <w:t>.5</w:t>
      </w:r>
      <w:r>
        <w:rPr>
          <w:rFonts w:ascii="Times New Roman" w:hAnsi="Times New Roman" w:eastAsia="仿宋_GB2312"/>
          <w:color w:val="auto"/>
          <w:sz w:val="28"/>
          <w:szCs w:val="28"/>
        </w:rPr>
        <w:t>分。</w:t>
      </w:r>
    </w:p>
    <w:p>
      <w:pPr>
        <w:pageBreakBefore w:val="0"/>
        <w:kinsoku/>
        <w:wordWrap/>
        <w:overflowPunct/>
        <w:topLinePunct w:val="0"/>
        <w:autoSpaceDE/>
        <w:autoSpaceDN/>
        <w:bidi w:val="0"/>
        <w:adjustRightInd/>
        <w:snapToGrid/>
        <w:spacing w:after="0" w:line="440" w:lineRule="exact"/>
        <w:ind w:firstLine="562" w:firstLineChars="200"/>
        <w:rPr>
          <w:rFonts w:hint="eastAsia" w:ascii="Times New Roman" w:hAnsi="Times New Roman" w:eastAsia="仿宋_GB2312"/>
          <w:color w:val="auto"/>
          <w:sz w:val="28"/>
          <w:szCs w:val="28"/>
        </w:rPr>
      </w:pPr>
      <w:r>
        <w:rPr>
          <w:rFonts w:hint="eastAsia" w:ascii="Times New Roman" w:hAnsi="Times New Roman" w:eastAsia="仿宋_GB2312"/>
          <w:b/>
          <w:color w:val="auto"/>
          <w:sz w:val="28"/>
          <w:szCs w:val="28"/>
        </w:rPr>
        <w:t>取数来源：</w:t>
      </w:r>
      <w:r>
        <w:rPr>
          <w:rFonts w:hint="eastAsia" w:ascii="Times New Roman" w:hAnsi="Times New Roman" w:eastAsia="仿宋_GB2312"/>
          <w:color w:val="auto"/>
          <w:sz w:val="28"/>
          <w:szCs w:val="28"/>
        </w:rPr>
        <w:t>项目绩效目标表</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得分依据：</w:t>
      </w:r>
      <w:r>
        <w:rPr>
          <w:rFonts w:hint="eastAsia" w:eastAsia="仿宋_GB2312"/>
          <w:bCs/>
          <w:color w:val="auto"/>
          <w:sz w:val="28"/>
          <w:szCs w:val="28"/>
        </w:rPr>
        <w:t>根据</w:t>
      </w:r>
      <w:r>
        <w:rPr>
          <w:rFonts w:eastAsia="仿宋_GB2312"/>
          <w:color w:val="auto"/>
          <w:sz w:val="28"/>
          <w:szCs w:val="28"/>
        </w:rPr>
        <w:t>项目绩效目标表</w:t>
      </w:r>
      <w:r>
        <w:rPr>
          <w:rFonts w:hint="eastAsia" w:eastAsia="仿宋_GB2312"/>
          <w:color w:val="auto"/>
          <w:sz w:val="28"/>
          <w:szCs w:val="28"/>
        </w:rPr>
        <w:t>，</w:t>
      </w:r>
      <w:r>
        <w:rPr>
          <w:rFonts w:eastAsia="仿宋_GB2312"/>
          <w:color w:val="auto"/>
          <w:sz w:val="28"/>
          <w:szCs w:val="28"/>
        </w:rPr>
        <w:t>申报项目时，</w:t>
      </w:r>
      <w:r>
        <w:rPr>
          <w:rFonts w:ascii="Times New Roman" w:hAnsi="Times New Roman" w:eastAsia="仿宋_GB2312"/>
          <w:color w:val="auto"/>
          <w:sz w:val="28"/>
          <w:szCs w:val="28"/>
        </w:rPr>
        <w:t>明确</w:t>
      </w:r>
      <w:r>
        <w:rPr>
          <w:rFonts w:hint="eastAsia" w:ascii="Times New Roman" w:hAnsi="Times New Roman" w:eastAsia="仿宋_GB2312"/>
          <w:color w:val="auto"/>
          <w:sz w:val="28"/>
          <w:szCs w:val="28"/>
          <w:lang w:eastAsia="zh-CN"/>
        </w:rPr>
        <w:t>了</w:t>
      </w:r>
      <w:r>
        <w:rPr>
          <w:rFonts w:hint="eastAsia" w:ascii="Times New Roman" w:hAnsi="Times New Roman" w:eastAsia="仿宋_GB2312"/>
          <w:color w:val="auto"/>
          <w:sz w:val="28"/>
          <w:szCs w:val="28"/>
          <w:lang w:val="en-US" w:eastAsia="zh-CN"/>
        </w:rPr>
        <w:t>1个</w:t>
      </w:r>
      <w:r>
        <w:rPr>
          <w:rFonts w:ascii="Times New Roman" w:hAnsi="Times New Roman" w:eastAsia="仿宋_GB2312"/>
          <w:color w:val="auto"/>
          <w:sz w:val="28"/>
          <w:szCs w:val="28"/>
        </w:rPr>
        <w:t>效率标准与标准值，得0</w:t>
      </w:r>
      <w:r>
        <w:rPr>
          <w:rFonts w:hint="eastAsia" w:ascii="Times New Roman" w:hAnsi="Times New Roman" w:eastAsia="仿宋_GB2312"/>
          <w:color w:val="auto"/>
          <w:sz w:val="28"/>
          <w:szCs w:val="28"/>
          <w:lang w:val="en-US" w:eastAsia="zh-CN"/>
        </w:rPr>
        <w:t>.5</w:t>
      </w:r>
      <w:r>
        <w:rPr>
          <w:rFonts w:ascii="Times New Roman" w:hAnsi="Times New Roman" w:eastAsia="仿宋_GB2312"/>
          <w:color w:val="auto"/>
          <w:sz w:val="28"/>
          <w:szCs w:val="28"/>
        </w:rPr>
        <w:t>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3.1.3.2.2经济标准与标准值</w:t>
      </w:r>
      <w:r>
        <w:rPr>
          <w:rFonts w:ascii="Times New Roman" w:hAnsi="Times New Roman" w:eastAsia="仿宋_GB2312"/>
          <w:color w:val="auto"/>
          <w:sz w:val="28"/>
          <w:szCs w:val="28"/>
        </w:rPr>
        <w:t>（设置分值：1分）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该指标主要指用不同范围的数字或比率反映项目经济成效的“优”、“良”、“中”、“差”。</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评分标准：</w:t>
      </w:r>
      <w:r>
        <w:rPr>
          <w:rFonts w:ascii="Times New Roman" w:hAnsi="Times New Roman" w:eastAsia="仿宋_GB2312"/>
          <w:color w:val="auto"/>
          <w:sz w:val="28"/>
          <w:szCs w:val="28"/>
        </w:rPr>
        <w:t>申报项目时，明确了经济成效标准与标准值的，每明确1个，得0.5分，最高得1分；未明确的，不得分。项目确实无经济目标，未设置经济标准与标准值的，不扣分。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指标得分：</w:t>
      </w:r>
      <w:r>
        <w:rPr>
          <w:rFonts w:ascii="Times New Roman" w:hAnsi="Times New Roman" w:eastAsia="仿宋_GB2312"/>
          <w:color w:val="auto"/>
          <w:sz w:val="28"/>
          <w:szCs w:val="28"/>
        </w:rPr>
        <w:t>根据评分标准，该指标得</w:t>
      </w:r>
      <w:r>
        <w:rPr>
          <w:rFonts w:hint="eastAsia" w:ascii="Times New Roman" w:hAnsi="Times New Roman" w:eastAsia="仿宋_GB2312"/>
          <w:color w:val="auto"/>
          <w:sz w:val="28"/>
          <w:szCs w:val="28"/>
          <w:lang w:val="en-US" w:eastAsia="zh-CN"/>
        </w:rPr>
        <w:t>1</w:t>
      </w:r>
      <w:r>
        <w:rPr>
          <w:rFonts w:ascii="Times New Roman" w:hAnsi="Times New Roman" w:eastAsia="仿宋_GB2312"/>
          <w:color w:val="auto"/>
          <w:sz w:val="28"/>
          <w:szCs w:val="28"/>
        </w:rPr>
        <w:t>分。</w:t>
      </w:r>
    </w:p>
    <w:p>
      <w:pPr>
        <w:pageBreakBefore w:val="0"/>
        <w:kinsoku/>
        <w:wordWrap/>
        <w:overflowPunct/>
        <w:topLinePunct w:val="0"/>
        <w:autoSpaceDE/>
        <w:autoSpaceDN/>
        <w:bidi w:val="0"/>
        <w:adjustRightInd/>
        <w:snapToGrid/>
        <w:spacing w:after="0" w:line="440" w:lineRule="exact"/>
        <w:ind w:firstLine="562" w:firstLineChars="200"/>
        <w:rPr>
          <w:rFonts w:hint="eastAsia" w:ascii="Times New Roman" w:hAnsi="Times New Roman" w:eastAsia="仿宋_GB2312"/>
          <w:color w:val="auto"/>
          <w:sz w:val="28"/>
          <w:szCs w:val="28"/>
        </w:rPr>
      </w:pPr>
      <w:r>
        <w:rPr>
          <w:rFonts w:hint="eastAsia" w:ascii="Times New Roman" w:hAnsi="Times New Roman" w:eastAsia="仿宋_GB2312"/>
          <w:b/>
          <w:color w:val="auto"/>
          <w:sz w:val="28"/>
          <w:szCs w:val="28"/>
        </w:rPr>
        <w:t>取数来源：</w:t>
      </w:r>
      <w:r>
        <w:rPr>
          <w:rFonts w:hint="eastAsia" w:ascii="Times New Roman" w:hAnsi="Times New Roman" w:eastAsia="仿宋_GB2312"/>
          <w:color w:val="auto"/>
          <w:sz w:val="28"/>
          <w:szCs w:val="28"/>
        </w:rPr>
        <w:t>项目绩效目标表</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得分依据：</w:t>
      </w:r>
      <w:r>
        <w:rPr>
          <w:rFonts w:hint="eastAsia" w:eastAsia="仿宋_GB2312"/>
          <w:bCs/>
          <w:color w:val="auto"/>
          <w:sz w:val="28"/>
          <w:szCs w:val="28"/>
        </w:rPr>
        <w:t>根据</w:t>
      </w:r>
      <w:r>
        <w:rPr>
          <w:rFonts w:eastAsia="仿宋_GB2312"/>
          <w:color w:val="auto"/>
          <w:sz w:val="28"/>
          <w:szCs w:val="28"/>
        </w:rPr>
        <w:t>项目绩效目标表</w:t>
      </w:r>
      <w:r>
        <w:rPr>
          <w:rFonts w:hint="eastAsia" w:eastAsia="仿宋_GB2312"/>
          <w:color w:val="auto"/>
          <w:sz w:val="28"/>
          <w:szCs w:val="28"/>
        </w:rPr>
        <w:t>，</w:t>
      </w:r>
      <w:r>
        <w:rPr>
          <w:rFonts w:eastAsia="仿宋_GB2312"/>
          <w:color w:val="auto"/>
          <w:sz w:val="28"/>
          <w:szCs w:val="28"/>
        </w:rPr>
        <w:t>申报项目时，</w:t>
      </w:r>
      <w:r>
        <w:rPr>
          <w:rFonts w:ascii="Times New Roman" w:hAnsi="Times New Roman" w:eastAsia="仿宋_GB2312"/>
          <w:color w:val="auto"/>
          <w:sz w:val="28"/>
          <w:szCs w:val="28"/>
        </w:rPr>
        <w:t>项目确实无经济目标，未设置经济标准与标准值的，不扣分，得</w:t>
      </w:r>
      <w:r>
        <w:rPr>
          <w:rFonts w:hint="eastAsia" w:ascii="Times New Roman" w:hAnsi="Times New Roman" w:eastAsia="仿宋_GB2312"/>
          <w:color w:val="auto"/>
          <w:sz w:val="28"/>
          <w:szCs w:val="28"/>
          <w:lang w:val="en-US" w:eastAsia="zh-CN"/>
        </w:rPr>
        <w:t>1</w:t>
      </w:r>
      <w:r>
        <w:rPr>
          <w:rFonts w:ascii="Times New Roman" w:hAnsi="Times New Roman" w:eastAsia="仿宋_GB2312"/>
          <w:color w:val="auto"/>
          <w:sz w:val="28"/>
          <w:szCs w:val="28"/>
        </w:rPr>
        <w:t>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3.1.3.2.3社会标准与标准值</w:t>
      </w:r>
      <w:r>
        <w:rPr>
          <w:rFonts w:ascii="Times New Roman" w:hAnsi="Times New Roman" w:eastAsia="仿宋_GB2312"/>
          <w:color w:val="auto"/>
          <w:sz w:val="28"/>
          <w:szCs w:val="28"/>
        </w:rPr>
        <w:t>（设置分值：1分）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该指标主要指用不同范围的数字或比率等反映项目社会成效的“优”、“良”、“中”、“差”。</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评分标准：</w:t>
      </w:r>
      <w:r>
        <w:rPr>
          <w:rFonts w:ascii="Times New Roman" w:hAnsi="Times New Roman" w:eastAsia="仿宋_GB2312"/>
          <w:color w:val="auto"/>
          <w:sz w:val="28"/>
          <w:szCs w:val="28"/>
        </w:rPr>
        <w:t>申报项目时，明确了社会成效标准与标准值的，每明确1个，得0.5分，最高得1分；未明确的，不得分。项目确实无社会目标，未设置社会标准与标准值的，不扣分。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指标得分：</w:t>
      </w:r>
      <w:r>
        <w:rPr>
          <w:rFonts w:ascii="Times New Roman" w:hAnsi="Times New Roman" w:eastAsia="仿宋_GB2312"/>
          <w:color w:val="auto"/>
          <w:sz w:val="28"/>
          <w:szCs w:val="28"/>
        </w:rPr>
        <w:t>根据评分标准，该指标得</w:t>
      </w:r>
      <w:r>
        <w:rPr>
          <w:rFonts w:hint="eastAsia" w:ascii="Times New Roman" w:hAnsi="Times New Roman" w:eastAsia="仿宋_GB2312"/>
          <w:color w:val="auto"/>
          <w:sz w:val="28"/>
          <w:szCs w:val="28"/>
          <w:lang w:val="en-US" w:eastAsia="zh-CN"/>
        </w:rPr>
        <w:t>0.5</w:t>
      </w:r>
      <w:r>
        <w:rPr>
          <w:rFonts w:ascii="Times New Roman" w:hAnsi="Times New Roman" w:eastAsia="仿宋_GB2312"/>
          <w:color w:val="auto"/>
          <w:sz w:val="28"/>
          <w:szCs w:val="28"/>
        </w:rPr>
        <w:t>分。</w:t>
      </w:r>
    </w:p>
    <w:p>
      <w:pPr>
        <w:pageBreakBefore w:val="0"/>
        <w:kinsoku/>
        <w:wordWrap/>
        <w:overflowPunct/>
        <w:topLinePunct w:val="0"/>
        <w:autoSpaceDE/>
        <w:autoSpaceDN/>
        <w:bidi w:val="0"/>
        <w:adjustRightInd/>
        <w:snapToGrid/>
        <w:spacing w:after="0" w:line="440" w:lineRule="exact"/>
        <w:ind w:firstLine="562" w:firstLineChars="200"/>
        <w:rPr>
          <w:rFonts w:hint="eastAsia" w:ascii="Times New Roman" w:hAnsi="Times New Roman" w:eastAsia="仿宋_GB2312"/>
          <w:color w:val="auto"/>
          <w:sz w:val="28"/>
          <w:szCs w:val="28"/>
        </w:rPr>
      </w:pPr>
      <w:r>
        <w:rPr>
          <w:rFonts w:hint="eastAsia" w:ascii="Times New Roman" w:hAnsi="Times New Roman" w:eastAsia="仿宋_GB2312"/>
          <w:b/>
          <w:color w:val="auto"/>
          <w:sz w:val="28"/>
          <w:szCs w:val="28"/>
        </w:rPr>
        <w:t>取数来源：</w:t>
      </w:r>
      <w:r>
        <w:rPr>
          <w:rFonts w:hint="eastAsia" w:ascii="Times New Roman" w:hAnsi="Times New Roman" w:eastAsia="仿宋_GB2312"/>
          <w:color w:val="auto"/>
          <w:sz w:val="28"/>
          <w:szCs w:val="28"/>
        </w:rPr>
        <w:t>项目绩效目标表</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得分依据：</w:t>
      </w:r>
      <w:r>
        <w:rPr>
          <w:rFonts w:hint="eastAsia" w:eastAsia="仿宋_GB2312"/>
          <w:bCs/>
          <w:color w:val="auto"/>
          <w:sz w:val="28"/>
          <w:szCs w:val="28"/>
        </w:rPr>
        <w:t>根据</w:t>
      </w:r>
      <w:r>
        <w:rPr>
          <w:rFonts w:eastAsia="仿宋_GB2312"/>
          <w:color w:val="auto"/>
          <w:sz w:val="28"/>
          <w:szCs w:val="28"/>
        </w:rPr>
        <w:t>项目绩效目标表</w:t>
      </w:r>
      <w:r>
        <w:rPr>
          <w:rFonts w:hint="eastAsia" w:eastAsia="仿宋_GB2312"/>
          <w:color w:val="auto"/>
          <w:sz w:val="28"/>
          <w:szCs w:val="28"/>
        </w:rPr>
        <w:t>，</w:t>
      </w:r>
      <w:r>
        <w:rPr>
          <w:rFonts w:eastAsia="仿宋_GB2312"/>
          <w:color w:val="auto"/>
          <w:sz w:val="28"/>
          <w:szCs w:val="28"/>
        </w:rPr>
        <w:t>申报项目时，</w:t>
      </w:r>
      <w:r>
        <w:rPr>
          <w:rFonts w:ascii="Times New Roman" w:hAnsi="Times New Roman" w:eastAsia="仿宋_GB2312"/>
          <w:color w:val="auto"/>
          <w:sz w:val="28"/>
          <w:szCs w:val="28"/>
        </w:rPr>
        <w:t>明确</w:t>
      </w:r>
      <w:r>
        <w:rPr>
          <w:rFonts w:hint="eastAsia" w:ascii="Times New Roman" w:hAnsi="Times New Roman" w:eastAsia="仿宋_GB2312"/>
          <w:color w:val="auto"/>
          <w:sz w:val="28"/>
          <w:szCs w:val="28"/>
          <w:lang w:val="en-US" w:eastAsia="zh-CN"/>
        </w:rPr>
        <w:t>1个</w:t>
      </w:r>
      <w:r>
        <w:rPr>
          <w:rFonts w:ascii="Times New Roman" w:hAnsi="Times New Roman" w:eastAsia="仿宋_GB2312"/>
          <w:color w:val="auto"/>
          <w:sz w:val="28"/>
          <w:szCs w:val="28"/>
        </w:rPr>
        <w:t>社会成效标准与标准值，得</w:t>
      </w:r>
      <w:r>
        <w:rPr>
          <w:rFonts w:hint="eastAsia" w:ascii="Times New Roman" w:hAnsi="Times New Roman" w:eastAsia="仿宋_GB2312"/>
          <w:color w:val="auto"/>
          <w:sz w:val="28"/>
          <w:szCs w:val="28"/>
          <w:lang w:val="en-US" w:eastAsia="zh-CN"/>
        </w:rPr>
        <w:t>0.5</w:t>
      </w:r>
      <w:r>
        <w:rPr>
          <w:rFonts w:ascii="Times New Roman" w:hAnsi="Times New Roman" w:eastAsia="仿宋_GB2312"/>
          <w:color w:val="auto"/>
          <w:sz w:val="28"/>
          <w:szCs w:val="28"/>
        </w:rPr>
        <w:t>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3.1.3.2.4环境标准与标准值</w:t>
      </w:r>
      <w:r>
        <w:rPr>
          <w:rFonts w:ascii="Times New Roman" w:hAnsi="Times New Roman" w:eastAsia="仿宋_GB2312"/>
          <w:color w:val="auto"/>
          <w:sz w:val="28"/>
          <w:szCs w:val="28"/>
        </w:rPr>
        <w:t>（设置分值：1分）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该指标主要指用不同范围的数字或比率反映项目环境成效的“优”、“良”、“中”、“差”。</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评分标准：</w:t>
      </w:r>
      <w:r>
        <w:rPr>
          <w:rFonts w:ascii="Times New Roman" w:hAnsi="Times New Roman" w:eastAsia="仿宋_GB2312"/>
          <w:color w:val="auto"/>
          <w:sz w:val="28"/>
          <w:szCs w:val="28"/>
        </w:rPr>
        <w:t>申报项目时，明确了环境成效标准与标准值的，每明确1个，得0.5分，最高得1分；未明确的，不得分。项目确实无环境目标，未设置环境标准与标准值的，不扣分。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指标得分：</w:t>
      </w:r>
      <w:r>
        <w:rPr>
          <w:rFonts w:ascii="Times New Roman" w:hAnsi="Times New Roman" w:eastAsia="仿宋_GB2312"/>
          <w:color w:val="auto"/>
          <w:sz w:val="28"/>
          <w:szCs w:val="28"/>
        </w:rPr>
        <w:t>根据评分标准，该指标得1分。</w:t>
      </w:r>
    </w:p>
    <w:p>
      <w:pPr>
        <w:pageBreakBefore w:val="0"/>
        <w:kinsoku/>
        <w:wordWrap/>
        <w:overflowPunct/>
        <w:topLinePunct w:val="0"/>
        <w:autoSpaceDE/>
        <w:autoSpaceDN/>
        <w:bidi w:val="0"/>
        <w:adjustRightInd/>
        <w:snapToGrid/>
        <w:spacing w:after="0" w:line="440" w:lineRule="exact"/>
        <w:ind w:firstLine="562" w:firstLineChars="200"/>
        <w:rPr>
          <w:rFonts w:hint="eastAsia" w:ascii="Times New Roman" w:hAnsi="Times New Roman" w:eastAsia="仿宋_GB2312"/>
          <w:color w:val="auto"/>
          <w:sz w:val="28"/>
          <w:szCs w:val="28"/>
        </w:rPr>
      </w:pPr>
      <w:r>
        <w:rPr>
          <w:rFonts w:hint="eastAsia" w:ascii="Times New Roman" w:hAnsi="Times New Roman" w:eastAsia="仿宋_GB2312"/>
          <w:b/>
          <w:color w:val="auto"/>
          <w:sz w:val="28"/>
          <w:szCs w:val="28"/>
        </w:rPr>
        <w:t>取数来源：</w:t>
      </w:r>
      <w:r>
        <w:rPr>
          <w:rFonts w:hint="eastAsia" w:ascii="Times New Roman" w:hAnsi="Times New Roman" w:eastAsia="仿宋_GB2312"/>
          <w:color w:val="auto"/>
          <w:sz w:val="28"/>
          <w:szCs w:val="28"/>
        </w:rPr>
        <w:t>项目绩效目标表</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得分依据：</w:t>
      </w:r>
      <w:r>
        <w:rPr>
          <w:rFonts w:hint="eastAsia" w:ascii="Times New Roman" w:hAnsi="Times New Roman" w:eastAsia="仿宋_GB2312"/>
          <w:color w:val="auto"/>
          <w:sz w:val="28"/>
          <w:szCs w:val="28"/>
        </w:rPr>
        <w:t>项目单位</w:t>
      </w:r>
      <w:r>
        <w:rPr>
          <w:rFonts w:ascii="Times New Roman" w:hAnsi="Times New Roman" w:eastAsia="仿宋_GB2312"/>
          <w:color w:val="auto"/>
          <w:sz w:val="28"/>
          <w:szCs w:val="28"/>
        </w:rPr>
        <w:t>201</w:t>
      </w:r>
      <w:r>
        <w:rPr>
          <w:rFonts w:hint="eastAsia" w:ascii="Times New Roman" w:hAnsi="Times New Roman" w:eastAsia="仿宋_GB2312"/>
          <w:color w:val="auto"/>
          <w:sz w:val="28"/>
          <w:szCs w:val="28"/>
          <w:lang w:val="en-US" w:eastAsia="zh-CN"/>
        </w:rPr>
        <w:t>9</w:t>
      </w:r>
      <w:r>
        <w:rPr>
          <w:rFonts w:ascii="Times New Roman" w:hAnsi="Times New Roman" w:eastAsia="仿宋_GB2312"/>
          <w:color w:val="auto"/>
          <w:sz w:val="28"/>
          <w:szCs w:val="28"/>
        </w:rPr>
        <w:t>年度</w:t>
      </w:r>
      <w:r>
        <w:rPr>
          <w:rFonts w:hint="eastAsia" w:ascii="Times New Roman" w:hAnsi="Times New Roman" w:eastAsia="仿宋_GB2312"/>
          <w:color w:val="auto"/>
          <w:sz w:val="28"/>
          <w:szCs w:val="28"/>
        </w:rPr>
        <w:t>民族宗教统战工作项目</w:t>
      </w:r>
      <w:r>
        <w:rPr>
          <w:rFonts w:ascii="Times New Roman" w:hAnsi="Times New Roman" w:eastAsia="仿宋_GB2312"/>
          <w:color w:val="auto"/>
          <w:sz w:val="28"/>
          <w:szCs w:val="28"/>
        </w:rPr>
        <w:t>确实无环境成效</w:t>
      </w:r>
      <w:r>
        <w:rPr>
          <w:rFonts w:hint="eastAsia" w:ascii="Times New Roman" w:hAnsi="Times New Roman" w:eastAsia="仿宋_GB2312"/>
          <w:color w:val="auto"/>
          <w:sz w:val="28"/>
          <w:szCs w:val="28"/>
        </w:rPr>
        <w:t>目标</w:t>
      </w:r>
      <w:r>
        <w:rPr>
          <w:rFonts w:ascii="Times New Roman" w:hAnsi="Times New Roman" w:eastAsia="仿宋_GB2312"/>
          <w:color w:val="auto"/>
          <w:sz w:val="28"/>
          <w:szCs w:val="28"/>
        </w:rPr>
        <w:t>，未设置，不扣分，按满分1分给分。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3.1.3.2.5受益对象满意度</w:t>
      </w:r>
      <w:r>
        <w:rPr>
          <w:rFonts w:ascii="Times New Roman" w:hAnsi="Times New Roman" w:eastAsia="仿宋_GB2312"/>
          <w:color w:val="auto"/>
          <w:sz w:val="28"/>
          <w:szCs w:val="28"/>
        </w:rPr>
        <w:t>（设置分值：1分）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highlight w:val="yellow"/>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该指标指用不同范围的数字或比率反映项目受益对象满意度。</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评分标准：</w:t>
      </w:r>
      <w:r>
        <w:rPr>
          <w:rFonts w:ascii="Times New Roman" w:hAnsi="Times New Roman" w:eastAsia="仿宋_GB2312"/>
          <w:color w:val="auto"/>
          <w:sz w:val="28"/>
          <w:szCs w:val="28"/>
        </w:rPr>
        <w:t>申报项目时，明确了受益对象满意度标准与标准值的，得1分；未明确的，不得分。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指标得分：</w:t>
      </w:r>
      <w:r>
        <w:rPr>
          <w:rFonts w:ascii="Times New Roman" w:hAnsi="Times New Roman" w:eastAsia="仿宋_GB2312"/>
          <w:color w:val="auto"/>
          <w:sz w:val="28"/>
          <w:szCs w:val="28"/>
        </w:rPr>
        <w:t>根据评分标准，该指标得0分。</w:t>
      </w:r>
    </w:p>
    <w:p>
      <w:pPr>
        <w:pageBreakBefore w:val="0"/>
        <w:kinsoku/>
        <w:wordWrap/>
        <w:overflowPunct/>
        <w:topLinePunct w:val="0"/>
        <w:autoSpaceDE/>
        <w:autoSpaceDN/>
        <w:bidi w:val="0"/>
        <w:adjustRightInd/>
        <w:snapToGrid/>
        <w:spacing w:after="0" w:line="440" w:lineRule="exact"/>
        <w:ind w:firstLine="562" w:firstLineChars="200"/>
        <w:rPr>
          <w:rFonts w:hint="eastAsia" w:ascii="Times New Roman" w:hAnsi="Times New Roman" w:eastAsia="仿宋_GB2312"/>
          <w:color w:val="auto"/>
          <w:sz w:val="28"/>
          <w:szCs w:val="28"/>
        </w:rPr>
      </w:pPr>
      <w:r>
        <w:rPr>
          <w:rFonts w:hint="eastAsia" w:ascii="Times New Roman" w:hAnsi="Times New Roman" w:eastAsia="仿宋_GB2312"/>
          <w:b/>
          <w:color w:val="auto"/>
          <w:sz w:val="28"/>
          <w:szCs w:val="28"/>
        </w:rPr>
        <w:t>取数来源：</w:t>
      </w:r>
      <w:r>
        <w:rPr>
          <w:rFonts w:hint="eastAsia" w:ascii="Times New Roman" w:hAnsi="Times New Roman" w:eastAsia="仿宋_GB2312"/>
          <w:color w:val="auto"/>
          <w:sz w:val="28"/>
          <w:szCs w:val="28"/>
        </w:rPr>
        <w:t>项目绩效目标表</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得分依据：</w:t>
      </w:r>
      <w:r>
        <w:rPr>
          <w:rFonts w:hint="eastAsia" w:eastAsia="仿宋_GB2312"/>
          <w:bCs/>
          <w:color w:val="auto"/>
          <w:sz w:val="28"/>
          <w:szCs w:val="28"/>
        </w:rPr>
        <w:t>根据</w:t>
      </w:r>
      <w:r>
        <w:rPr>
          <w:rFonts w:eastAsia="仿宋_GB2312"/>
          <w:color w:val="auto"/>
          <w:sz w:val="28"/>
          <w:szCs w:val="28"/>
        </w:rPr>
        <w:t>项目绩效目标表</w:t>
      </w:r>
      <w:r>
        <w:rPr>
          <w:rFonts w:hint="eastAsia" w:eastAsia="仿宋_GB2312"/>
          <w:color w:val="auto"/>
          <w:sz w:val="28"/>
          <w:szCs w:val="28"/>
        </w:rPr>
        <w:t>，</w:t>
      </w:r>
      <w:r>
        <w:rPr>
          <w:rFonts w:eastAsia="仿宋_GB2312"/>
          <w:color w:val="auto"/>
          <w:sz w:val="28"/>
          <w:szCs w:val="28"/>
        </w:rPr>
        <w:t>申报项目时，</w:t>
      </w:r>
      <w:r>
        <w:rPr>
          <w:rFonts w:hint="eastAsia" w:ascii="Times New Roman" w:hAnsi="Times New Roman" w:eastAsia="仿宋_GB2312"/>
          <w:color w:val="auto"/>
          <w:sz w:val="28"/>
          <w:szCs w:val="28"/>
        </w:rPr>
        <w:t>未</w:t>
      </w:r>
      <w:r>
        <w:rPr>
          <w:rFonts w:ascii="Times New Roman" w:hAnsi="Times New Roman" w:eastAsia="仿宋_GB2312"/>
          <w:color w:val="auto"/>
          <w:sz w:val="28"/>
          <w:szCs w:val="28"/>
        </w:rPr>
        <w:t>明确受益对象满意度标准与标准值</w:t>
      </w:r>
      <w:r>
        <w:rPr>
          <w:rFonts w:hint="eastAsia" w:ascii="Times New Roman" w:hAnsi="Times New Roman" w:eastAsia="仿宋_GB2312"/>
          <w:color w:val="auto"/>
          <w:sz w:val="28"/>
          <w:szCs w:val="28"/>
        </w:rPr>
        <w:t>，</w:t>
      </w:r>
      <w:r>
        <w:rPr>
          <w:rFonts w:ascii="Times New Roman" w:hAnsi="Times New Roman" w:eastAsia="仿宋_GB2312"/>
          <w:color w:val="auto"/>
          <w:sz w:val="28"/>
          <w:szCs w:val="28"/>
        </w:rPr>
        <w:t>得0分。</w:t>
      </w:r>
    </w:p>
    <w:p>
      <w:pPr>
        <w:pStyle w:val="4"/>
        <w:pageBreakBefore w:val="0"/>
        <w:kinsoku/>
        <w:wordWrap/>
        <w:overflowPunct/>
        <w:topLinePunct w:val="0"/>
        <w:autoSpaceDE/>
        <w:autoSpaceDN/>
        <w:bidi w:val="0"/>
        <w:adjustRightInd/>
        <w:snapToGrid/>
        <w:spacing w:after="0" w:line="440" w:lineRule="exact"/>
        <w:ind w:firstLine="562" w:firstLineChars="200"/>
        <w:rPr>
          <w:rFonts w:hint="default" w:ascii="Times New Roman" w:hAnsi="Times New Roman" w:eastAsia="仿宋_GB2312" w:cs="Times New Roman"/>
          <w:b/>
          <w:bCs/>
          <w:color w:val="auto"/>
          <w:sz w:val="28"/>
          <w:szCs w:val="28"/>
        </w:rPr>
      </w:pPr>
      <w:bookmarkStart w:id="17" w:name="_Toc5031"/>
      <w:r>
        <w:rPr>
          <w:rFonts w:hint="default" w:ascii="Times New Roman" w:hAnsi="Times New Roman" w:eastAsia="仿宋_GB2312" w:cs="Times New Roman"/>
          <w:b/>
          <w:bCs/>
          <w:color w:val="auto"/>
          <w:sz w:val="28"/>
          <w:szCs w:val="28"/>
        </w:rPr>
        <w:t>3.1.4项目细化（设置分值：2分）</w:t>
      </w:r>
      <w:bookmarkEnd w:id="17"/>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该指标主要评价申报项目时，应将项目分解为具体的活动内容（子项目），以便考核项目开展的具体情况。</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评分标准：</w:t>
      </w:r>
      <w:r>
        <w:rPr>
          <w:rFonts w:ascii="Times New Roman" w:hAnsi="Times New Roman" w:eastAsia="仿宋_GB2312"/>
          <w:color w:val="auto"/>
          <w:sz w:val="28"/>
          <w:szCs w:val="28"/>
        </w:rPr>
        <w:t>项目分解为具体的活动（子项目）的，得2分；否则，不得分。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指标得分：</w:t>
      </w:r>
      <w:r>
        <w:rPr>
          <w:rFonts w:ascii="Times New Roman" w:hAnsi="Times New Roman" w:eastAsia="仿宋_GB2312"/>
          <w:color w:val="auto"/>
          <w:sz w:val="28"/>
          <w:szCs w:val="28"/>
        </w:rPr>
        <w:t>根据评分标准，该指标得</w:t>
      </w:r>
      <w:r>
        <w:rPr>
          <w:rFonts w:hint="eastAsia" w:ascii="Times New Roman" w:hAnsi="Times New Roman" w:eastAsia="仿宋_GB2312"/>
          <w:color w:val="auto"/>
          <w:sz w:val="28"/>
          <w:szCs w:val="28"/>
        </w:rPr>
        <w:t>2</w:t>
      </w:r>
      <w:r>
        <w:rPr>
          <w:rFonts w:ascii="Times New Roman" w:hAnsi="Times New Roman" w:eastAsia="仿宋_GB2312"/>
          <w:color w:val="auto"/>
          <w:sz w:val="28"/>
          <w:szCs w:val="28"/>
        </w:rPr>
        <w:t>分。</w:t>
      </w:r>
    </w:p>
    <w:p>
      <w:pPr>
        <w:pageBreakBefore w:val="0"/>
        <w:kinsoku/>
        <w:wordWrap/>
        <w:overflowPunct/>
        <w:topLinePunct w:val="0"/>
        <w:autoSpaceDE/>
        <w:autoSpaceDN/>
        <w:bidi w:val="0"/>
        <w:adjustRightInd/>
        <w:snapToGrid/>
        <w:spacing w:after="0" w:line="440" w:lineRule="exact"/>
        <w:ind w:firstLine="562" w:firstLineChars="200"/>
        <w:rPr>
          <w:rFonts w:hint="eastAsia" w:ascii="Times New Roman" w:hAnsi="Times New Roman" w:eastAsia="仿宋_GB2312"/>
          <w:color w:val="auto"/>
          <w:sz w:val="28"/>
          <w:szCs w:val="28"/>
        </w:rPr>
      </w:pPr>
      <w:r>
        <w:rPr>
          <w:rFonts w:hint="eastAsia" w:ascii="Times New Roman" w:hAnsi="Times New Roman" w:eastAsia="仿宋_GB2312"/>
          <w:b/>
          <w:color w:val="auto"/>
          <w:sz w:val="28"/>
          <w:szCs w:val="28"/>
        </w:rPr>
        <w:t>取数来源：</w:t>
      </w:r>
      <w:r>
        <w:rPr>
          <w:rFonts w:hint="eastAsia" w:ascii="Times New Roman" w:hAnsi="Times New Roman" w:eastAsia="仿宋_GB2312"/>
          <w:color w:val="auto"/>
          <w:sz w:val="28"/>
          <w:szCs w:val="28"/>
        </w:rPr>
        <w:t>项目测算明细表</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highlight w:val="green"/>
        </w:rPr>
      </w:pPr>
      <w:r>
        <w:rPr>
          <w:rFonts w:ascii="Times New Roman" w:hAnsi="Times New Roman" w:eastAsia="仿宋_GB2312"/>
          <w:b/>
          <w:color w:val="auto"/>
          <w:sz w:val="28"/>
          <w:szCs w:val="28"/>
        </w:rPr>
        <w:t>得分依据：</w:t>
      </w:r>
      <w:r>
        <w:rPr>
          <w:rFonts w:hint="eastAsia" w:ascii="Times New Roman" w:hAnsi="Times New Roman" w:eastAsia="仿宋_GB2312"/>
          <w:color w:val="auto"/>
          <w:sz w:val="28"/>
          <w:szCs w:val="28"/>
          <w:highlight w:val="none"/>
        </w:rPr>
        <w:t>根据《项目测算明细表》，申报项目时，将项目分解为具体的活动内容（子项目），如</w:t>
      </w:r>
      <w:r>
        <w:rPr>
          <w:rFonts w:hint="eastAsia" w:ascii="Times New Roman" w:hAnsi="Times New Roman" w:eastAsia="仿宋_GB2312"/>
          <w:color w:val="auto"/>
          <w:sz w:val="28"/>
          <w:szCs w:val="28"/>
          <w:highlight w:val="none"/>
          <w:lang w:eastAsia="zh-CN"/>
        </w:rPr>
        <w:t>①党外知识分子和新的社会阶层代表人士队伍建设；②商务楼与统战工作站运行、办公设备购置（电脑</w:t>
      </w:r>
      <w:r>
        <w:rPr>
          <w:rFonts w:hint="eastAsia" w:ascii="Times New Roman" w:hAnsi="Times New Roman" w:eastAsia="仿宋_GB2312"/>
          <w:color w:val="auto"/>
          <w:sz w:val="28"/>
          <w:szCs w:val="28"/>
          <w:highlight w:val="none"/>
          <w:lang w:val="en-US" w:eastAsia="zh-CN"/>
        </w:rPr>
        <w:t>2台、摄像机1台、投影仪1个</w:t>
      </w:r>
      <w:r>
        <w:rPr>
          <w:rFonts w:hint="eastAsia" w:ascii="Times New Roman" w:hAnsi="Times New Roman" w:eastAsia="仿宋_GB2312"/>
          <w:color w:val="auto"/>
          <w:sz w:val="28"/>
          <w:szCs w:val="28"/>
          <w:highlight w:val="none"/>
          <w:lang w:eastAsia="zh-CN"/>
        </w:rPr>
        <w:t>）、租赁、聘用人员、维护等；③留学归国人员联谊会、新的社会阶层人士联谊会筹备成立工作；④党外知识分子、网络代表人士联系点建设。</w:t>
      </w:r>
      <w:r>
        <w:rPr>
          <w:rFonts w:hint="eastAsia" w:ascii="Times New Roman" w:hAnsi="Times New Roman" w:eastAsia="仿宋_GB2312"/>
          <w:color w:val="auto"/>
          <w:sz w:val="28"/>
          <w:szCs w:val="28"/>
          <w:highlight w:val="none"/>
        </w:rPr>
        <w:t>得2分。</w:t>
      </w:r>
    </w:p>
    <w:p>
      <w:pPr>
        <w:pStyle w:val="4"/>
        <w:pageBreakBefore w:val="0"/>
        <w:kinsoku/>
        <w:wordWrap/>
        <w:overflowPunct/>
        <w:topLinePunct w:val="0"/>
        <w:autoSpaceDE/>
        <w:autoSpaceDN/>
        <w:bidi w:val="0"/>
        <w:adjustRightInd/>
        <w:snapToGrid/>
        <w:spacing w:after="0" w:line="440" w:lineRule="exact"/>
        <w:ind w:firstLine="562" w:firstLineChars="200"/>
        <w:rPr>
          <w:rFonts w:hint="default" w:ascii="Times New Roman" w:hAnsi="Times New Roman" w:eastAsia="仿宋_GB2312" w:cs="Times New Roman"/>
          <w:b/>
          <w:bCs/>
          <w:color w:val="auto"/>
          <w:sz w:val="28"/>
          <w:szCs w:val="28"/>
        </w:rPr>
      </w:pPr>
      <w:bookmarkStart w:id="18" w:name="_Toc19980"/>
      <w:r>
        <w:rPr>
          <w:rFonts w:hint="default" w:ascii="Times New Roman" w:hAnsi="Times New Roman" w:eastAsia="仿宋_GB2312" w:cs="Times New Roman"/>
          <w:b/>
          <w:bCs/>
          <w:color w:val="auto"/>
          <w:sz w:val="28"/>
          <w:szCs w:val="28"/>
        </w:rPr>
        <w:t>3.1.5项目量化（设置分值：2分）</w:t>
      </w:r>
      <w:bookmarkEnd w:id="18"/>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申报项目时，应将项目资金细化至具体的活动内容（子项目），以便考核项目每项具体活动的资金使用情况。</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评分标准：</w:t>
      </w:r>
      <w:r>
        <w:rPr>
          <w:rFonts w:ascii="Times New Roman" w:hAnsi="Times New Roman" w:eastAsia="仿宋_GB2312"/>
          <w:color w:val="auto"/>
          <w:sz w:val="28"/>
          <w:szCs w:val="28"/>
        </w:rPr>
        <w:t>项目预算资金细化至具体的活动（子项目）的，得2分；否则，不得分。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指标得分：</w:t>
      </w:r>
      <w:r>
        <w:rPr>
          <w:rFonts w:ascii="Times New Roman" w:hAnsi="Times New Roman" w:eastAsia="仿宋_GB2312"/>
          <w:color w:val="auto"/>
          <w:sz w:val="28"/>
          <w:szCs w:val="28"/>
        </w:rPr>
        <w:t>根据评分标准，该指标得</w:t>
      </w:r>
      <w:r>
        <w:rPr>
          <w:rFonts w:hint="eastAsia" w:ascii="Times New Roman" w:hAnsi="Times New Roman" w:eastAsia="仿宋_GB2312"/>
          <w:color w:val="auto"/>
          <w:sz w:val="28"/>
          <w:szCs w:val="28"/>
          <w:lang w:val="en-US" w:eastAsia="zh-CN"/>
        </w:rPr>
        <w:t>0</w:t>
      </w:r>
      <w:r>
        <w:rPr>
          <w:rFonts w:ascii="Times New Roman" w:hAnsi="Times New Roman" w:eastAsia="仿宋_GB2312"/>
          <w:color w:val="auto"/>
          <w:sz w:val="28"/>
          <w:szCs w:val="28"/>
        </w:rPr>
        <w:t>分。</w:t>
      </w:r>
    </w:p>
    <w:p>
      <w:pPr>
        <w:pageBreakBefore w:val="0"/>
        <w:kinsoku/>
        <w:wordWrap/>
        <w:overflowPunct/>
        <w:topLinePunct w:val="0"/>
        <w:autoSpaceDE/>
        <w:autoSpaceDN/>
        <w:bidi w:val="0"/>
        <w:adjustRightInd/>
        <w:snapToGrid/>
        <w:spacing w:after="0" w:line="440" w:lineRule="exact"/>
        <w:ind w:firstLine="562" w:firstLineChars="200"/>
        <w:rPr>
          <w:rFonts w:hint="eastAsia" w:ascii="Times New Roman" w:hAnsi="Times New Roman" w:eastAsia="仿宋_GB2312"/>
          <w:color w:val="auto"/>
          <w:sz w:val="28"/>
          <w:szCs w:val="28"/>
        </w:rPr>
      </w:pPr>
      <w:r>
        <w:rPr>
          <w:rFonts w:hint="eastAsia" w:ascii="Times New Roman" w:hAnsi="Times New Roman" w:eastAsia="仿宋_GB2312"/>
          <w:b/>
          <w:color w:val="auto"/>
          <w:sz w:val="28"/>
          <w:szCs w:val="28"/>
        </w:rPr>
        <w:t>取数来源：</w:t>
      </w:r>
      <w:r>
        <w:rPr>
          <w:rFonts w:eastAsia="仿宋_GB2312"/>
          <w:color w:val="auto"/>
          <w:sz w:val="28"/>
          <w:szCs w:val="28"/>
        </w:rPr>
        <w:t>项目测算明细表</w:t>
      </w:r>
    </w:p>
    <w:p>
      <w:pPr>
        <w:pageBreakBefore w:val="0"/>
        <w:kinsoku/>
        <w:wordWrap/>
        <w:overflowPunct/>
        <w:topLinePunct w:val="0"/>
        <w:autoSpaceDE/>
        <w:autoSpaceDN/>
        <w:bidi w:val="0"/>
        <w:adjustRightInd/>
        <w:snapToGrid/>
        <w:spacing w:after="0" w:line="440" w:lineRule="exact"/>
        <w:ind w:firstLine="562" w:firstLineChars="200"/>
        <w:rPr>
          <w:rFonts w:hint="eastAsia" w:ascii="Times New Roman" w:hAnsi="Times New Roman" w:eastAsia="仿宋_GB2312"/>
          <w:color w:val="auto"/>
          <w:sz w:val="28"/>
          <w:szCs w:val="28"/>
          <w:highlight w:val="none"/>
          <w:lang w:val="en-US" w:eastAsia="zh-CN"/>
        </w:rPr>
      </w:pPr>
      <w:r>
        <w:rPr>
          <w:rFonts w:ascii="Times New Roman" w:hAnsi="Times New Roman" w:eastAsia="仿宋_GB2312"/>
          <w:b/>
          <w:color w:val="auto"/>
          <w:sz w:val="28"/>
          <w:szCs w:val="28"/>
        </w:rPr>
        <w:t>得分依据：</w:t>
      </w:r>
      <w:r>
        <w:rPr>
          <w:rFonts w:hint="eastAsia" w:eastAsia="仿宋_GB2312"/>
          <w:bCs/>
          <w:color w:val="auto"/>
          <w:sz w:val="28"/>
          <w:szCs w:val="28"/>
          <w:highlight w:val="none"/>
        </w:rPr>
        <w:t>根据项目测算明细表，申报项目时，</w:t>
      </w:r>
      <w:r>
        <w:rPr>
          <w:rFonts w:hint="eastAsia" w:eastAsia="仿宋_GB2312"/>
          <w:bCs/>
          <w:color w:val="auto"/>
          <w:sz w:val="28"/>
          <w:szCs w:val="28"/>
          <w:highlight w:val="none"/>
          <w:lang w:eastAsia="zh-CN"/>
        </w:rPr>
        <w:t>未</w:t>
      </w:r>
      <w:r>
        <w:rPr>
          <w:rFonts w:hint="eastAsia" w:eastAsia="仿宋_GB2312"/>
          <w:bCs/>
          <w:color w:val="auto"/>
          <w:sz w:val="28"/>
          <w:szCs w:val="28"/>
          <w:highlight w:val="none"/>
        </w:rPr>
        <w:t>将项目资金细化至具体的活动内容（子项目），</w:t>
      </w:r>
      <w:r>
        <w:rPr>
          <w:rFonts w:hint="eastAsia" w:eastAsia="仿宋_GB2312"/>
          <w:bCs/>
          <w:color w:val="auto"/>
          <w:sz w:val="28"/>
          <w:szCs w:val="28"/>
          <w:highlight w:val="none"/>
          <w:lang w:eastAsia="zh-CN"/>
        </w:rPr>
        <w:t>故得</w:t>
      </w:r>
      <w:r>
        <w:rPr>
          <w:rFonts w:hint="eastAsia" w:eastAsia="仿宋_GB2312"/>
          <w:bCs/>
          <w:color w:val="auto"/>
          <w:sz w:val="28"/>
          <w:szCs w:val="28"/>
          <w:highlight w:val="none"/>
          <w:lang w:val="en-US" w:eastAsia="zh-CN"/>
        </w:rPr>
        <w:t>0分。</w:t>
      </w:r>
    </w:p>
    <w:p>
      <w:pPr>
        <w:pStyle w:val="4"/>
        <w:pageBreakBefore w:val="0"/>
        <w:kinsoku/>
        <w:wordWrap/>
        <w:overflowPunct/>
        <w:topLinePunct w:val="0"/>
        <w:autoSpaceDE/>
        <w:autoSpaceDN/>
        <w:bidi w:val="0"/>
        <w:adjustRightInd/>
        <w:snapToGrid/>
        <w:spacing w:after="0" w:line="440" w:lineRule="exact"/>
        <w:ind w:firstLine="562" w:firstLineChars="200"/>
        <w:rPr>
          <w:rFonts w:hint="default" w:ascii="Times New Roman" w:hAnsi="Times New Roman" w:eastAsia="仿宋_GB2312" w:cs="Times New Roman"/>
          <w:b/>
          <w:bCs/>
          <w:color w:val="auto"/>
          <w:sz w:val="28"/>
          <w:szCs w:val="28"/>
        </w:rPr>
      </w:pPr>
      <w:bookmarkStart w:id="19" w:name="_Toc25952"/>
      <w:r>
        <w:rPr>
          <w:rFonts w:hint="default" w:ascii="Times New Roman" w:hAnsi="Times New Roman" w:eastAsia="仿宋_GB2312" w:cs="Times New Roman"/>
          <w:b/>
          <w:bCs/>
          <w:color w:val="auto"/>
          <w:sz w:val="28"/>
          <w:szCs w:val="28"/>
        </w:rPr>
        <w:t>3.1.6与政策相符性（设置分值：0.5分）</w:t>
      </w:r>
      <w:bookmarkEnd w:id="19"/>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 xml:space="preserve">主要评价项目是否符合市委、市政府的发展规划、优先发展重点。 </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评分标准：</w:t>
      </w:r>
      <w:r>
        <w:rPr>
          <w:rFonts w:ascii="Times New Roman" w:hAnsi="Times New Roman" w:eastAsia="仿宋_GB2312"/>
          <w:color w:val="auto"/>
          <w:sz w:val="28"/>
          <w:szCs w:val="28"/>
        </w:rPr>
        <w:t>项目实施符合市委、市政府发展规划、优先发展重点的，得0.5分；否则，得0分。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指标得分：</w:t>
      </w:r>
      <w:r>
        <w:rPr>
          <w:rFonts w:ascii="Times New Roman" w:hAnsi="Times New Roman" w:eastAsia="仿宋_GB2312"/>
          <w:color w:val="auto"/>
          <w:sz w:val="28"/>
          <w:szCs w:val="28"/>
        </w:rPr>
        <w:t>根据评分标准，该指标得0.5分。得分依据如下：</w:t>
      </w:r>
    </w:p>
    <w:p>
      <w:pPr>
        <w:pageBreakBefore w:val="0"/>
        <w:kinsoku/>
        <w:wordWrap/>
        <w:overflowPunct/>
        <w:topLinePunct w:val="0"/>
        <w:autoSpaceDE/>
        <w:autoSpaceDN/>
        <w:bidi w:val="0"/>
        <w:adjustRightInd/>
        <w:snapToGrid/>
        <w:spacing w:after="0" w:line="440" w:lineRule="exact"/>
        <w:ind w:firstLine="562" w:firstLineChars="200"/>
        <w:rPr>
          <w:rFonts w:hint="eastAsia" w:ascii="Times New Roman" w:hAnsi="Times New Roman" w:eastAsia="仿宋_GB2312"/>
          <w:b w:val="0"/>
          <w:bCs/>
          <w:color w:val="auto"/>
          <w:sz w:val="28"/>
          <w:szCs w:val="28"/>
          <w:lang w:eastAsia="zh-CN"/>
        </w:rPr>
      </w:pPr>
      <w:r>
        <w:rPr>
          <w:rFonts w:hint="eastAsia" w:ascii="Times New Roman" w:hAnsi="Times New Roman" w:eastAsia="仿宋_GB2312"/>
          <w:b/>
          <w:color w:val="auto"/>
          <w:sz w:val="28"/>
          <w:szCs w:val="28"/>
        </w:rPr>
        <w:t>取数来源：</w:t>
      </w:r>
      <w:r>
        <w:rPr>
          <w:rFonts w:hint="eastAsia" w:ascii="Times New Roman" w:hAnsi="Times New Roman" w:eastAsia="仿宋_GB2312"/>
          <w:b w:val="0"/>
          <w:bCs/>
          <w:color w:val="auto"/>
          <w:sz w:val="28"/>
          <w:szCs w:val="28"/>
          <w:lang w:eastAsia="zh-CN"/>
        </w:rPr>
        <w:t>《中国共产党统一战线工作条例》（试行）</w:t>
      </w:r>
    </w:p>
    <w:p>
      <w:pPr>
        <w:pageBreakBefore w:val="0"/>
        <w:kinsoku/>
        <w:wordWrap/>
        <w:overflowPunct/>
        <w:topLinePunct w:val="0"/>
        <w:autoSpaceDE/>
        <w:autoSpaceDN/>
        <w:bidi w:val="0"/>
        <w:adjustRightInd/>
        <w:snapToGrid/>
        <w:spacing w:after="0" w:line="440" w:lineRule="exact"/>
        <w:ind w:firstLine="562" w:firstLineChars="200"/>
        <w:rPr>
          <w:rFonts w:hint="eastAsia" w:ascii="Times New Roman" w:hAnsi="Times New Roman" w:eastAsia="仿宋_GB2312"/>
          <w:color w:val="auto"/>
          <w:sz w:val="28"/>
          <w:szCs w:val="28"/>
        </w:rPr>
      </w:pPr>
      <w:r>
        <w:rPr>
          <w:rFonts w:hint="eastAsia" w:ascii="Times New Roman" w:hAnsi="Times New Roman" w:eastAsia="仿宋_GB2312"/>
          <w:b/>
          <w:color w:val="auto"/>
          <w:sz w:val="28"/>
          <w:szCs w:val="28"/>
        </w:rPr>
        <w:t>得分依据</w:t>
      </w:r>
      <w:r>
        <w:rPr>
          <w:rFonts w:ascii="Times New Roman" w:hAnsi="Times New Roman" w:eastAsia="仿宋_GB2312"/>
          <w:b/>
          <w:color w:val="auto"/>
          <w:sz w:val="28"/>
          <w:szCs w:val="28"/>
        </w:rPr>
        <w:t>：</w:t>
      </w:r>
      <w:r>
        <w:rPr>
          <w:rFonts w:hint="eastAsia" w:ascii="Times New Roman" w:hAnsi="Times New Roman" w:eastAsia="仿宋_GB2312"/>
          <w:color w:val="auto"/>
          <w:sz w:val="28"/>
          <w:szCs w:val="28"/>
        </w:rPr>
        <w:t>项目的实施符合</w:t>
      </w:r>
      <w:r>
        <w:rPr>
          <w:rFonts w:hint="eastAsia" w:ascii="Times New Roman" w:hAnsi="Times New Roman" w:eastAsia="仿宋_GB2312"/>
          <w:b w:val="0"/>
          <w:bCs/>
          <w:color w:val="auto"/>
          <w:sz w:val="28"/>
          <w:szCs w:val="28"/>
          <w:lang w:eastAsia="zh-CN"/>
        </w:rPr>
        <w:t>《中国共产党统一战线工作条例》（试行）以及《中共三亚市委统一战线工作部</w:t>
      </w:r>
      <w:r>
        <w:rPr>
          <w:rFonts w:hint="eastAsia" w:ascii="Times New Roman" w:hAnsi="Times New Roman" w:eastAsia="仿宋_GB2312"/>
          <w:b w:val="0"/>
          <w:bCs/>
          <w:color w:val="auto"/>
          <w:sz w:val="28"/>
          <w:szCs w:val="28"/>
          <w:lang w:val="en-US" w:eastAsia="zh-CN"/>
        </w:rPr>
        <w:t>2019年度工作总结和2020年度工作计划</w:t>
      </w:r>
      <w:r>
        <w:rPr>
          <w:rFonts w:hint="eastAsia" w:ascii="Times New Roman" w:hAnsi="Times New Roman" w:eastAsia="仿宋_GB2312"/>
          <w:b w:val="0"/>
          <w:bCs/>
          <w:color w:val="auto"/>
          <w:sz w:val="28"/>
          <w:szCs w:val="28"/>
          <w:lang w:eastAsia="zh-CN"/>
        </w:rPr>
        <w:t>》</w:t>
      </w:r>
      <w:r>
        <w:rPr>
          <w:rFonts w:hint="eastAsia" w:ascii="Times New Roman" w:hAnsi="Times New Roman" w:eastAsia="仿宋_GB2312"/>
          <w:color w:val="auto"/>
          <w:sz w:val="28"/>
          <w:szCs w:val="28"/>
        </w:rPr>
        <w:t>，得0.5分。</w:t>
      </w:r>
    </w:p>
    <w:p>
      <w:pPr>
        <w:pStyle w:val="4"/>
        <w:pageBreakBefore w:val="0"/>
        <w:kinsoku/>
        <w:wordWrap/>
        <w:overflowPunct/>
        <w:topLinePunct w:val="0"/>
        <w:autoSpaceDE/>
        <w:autoSpaceDN/>
        <w:bidi w:val="0"/>
        <w:adjustRightInd/>
        <w:snapToGrid/>
        <w:spacing w:after="0" w:line="440" w:lineRule="exact"/>
        <w:ind w:firstLine="562" w:firstLineChars="200"/>
        <w:rPr>
          <w:rFonts w:hint="default" w:ascii="Times New Roman" w:hAnsi="Times New Roman" w:eastAsia="仿宋_GB2312" w:cs="Times New Roman"/>
          <w:b/>
          <w:bCs/>
          <w:color w:val="auto"/>
          <w:sz w:val="28"/>
          <w:szCs w:val="28"/>
        </w:rPr>
      </w:pPr>
      <w:bookmarkStart w:id="20" w:name="_Toc2062"/>
      <w:r>
        <w:rPr>
          <w:rFonts w:hint="default" w:ascii="Times New Roman" w:hAnsi="Times New Roman" w:eastAsia="仿宋_GB2312" w:cs="Times New Roman"/>
          <w:b/>
          <w:bCs/>
          <w:color w:val="auto"/>
          <w:sz w:val="28"/>
          <w:szCs w:val="28"/>
        </w:rPr>
        <w:t>3.1.7解决问题明确（设置分值：0.5分）</w:t>
      </w:r>
      <w:bookmarkEnd w:id="20"/>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 xml:space="preserve">主要评价项目开展需要解决哪些问题，项目开展的目的是否明确。 </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评分标准：</w:t>
      </w:r>
      <w:r>
        <w:rPr>
          <w:rFonts w:ascii="Times New Roman" w:hAnsi="Times New Roman" w:eastAsia="仿宋_GB2312"/>
          <w:color w:val="auto"/>
          <w:sz w:val="28"/>
          <w:szCs w:val="28"/>
        </w:rPr>
        <w:t>项目开展所解决的问题和目的明确的，得0.5分；否则，得0分。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指标得分：</w:t>
      </w:r>
      <w:r>
        <w:rPr>
          <w:rFonts w:ascii="Times New Roman" w:hAnsi="Times New Roman" w:eastAsia="仿宋_GB2312"/>
          <w:color w:val="auto"/>
          <w:sz w:val="28"/>
          <w:szCs w:val="28"/>
        </w:rPr>
        <w:t>根据评分标准，该指标得0.5分。</w:t>
      </w:r>
    </w:p>
    <w:p>
      <w:pPr>
        <w:pageBreakBefore w:val="0"/>
        <w:tabs>
          <w:tab w:val="center" w:pos="4819"/>
        </w:tabs>
        <w:kinsoku/>
        <w:wordWrap/>
        <w:overflowPunct/>
        <w:topLinePunct w:val="0"/>
        <w:autoSpaceDE/>
        <w:autoSpaceDN/>
        <w:bidi w:val="0"/>
        <w:adjustRightInd/>
        <w:snapToGrid/>
        <w:spacing w:after="0" w:line="440" w:lineRule="exact"/>
        <w:ind w:left="140" w:leftChars="70" w:firstLine="422" w:firstLineChars="150"/>
        <w:rPr>
          <w:rFonts w:hint="eastAsia" w:ascii="Times New Roman" w:hAnsi="Times New Roman" w:eastAsia="仿宋_GB2312"/>
          <w:color w:val="auto"/>
          <w:sz w:val="28"/>
          <w:szCs w:val="28"/>
          <w:lang w:eastAsia="zh-CN"/>
        </w:rPr>
      </w:pPr>
      <w:r>
        <w:rPr>
          <w:rFonts w:eastAsia="仿宋_GB2312"/>
          <w:b/>
          <w:bCs/>
          <w:color w:val="auto"/>
          <w:sz w:val="28"/>
          <w:szCs w:val="28"/>
        </w:rPr>
        <w:t>取数来源：</w:t>
      </w:r>
      <w:r>
        <w:rPr>
          <w:rFonts w:hint="eastAsia" w:ascii="Times New Roman" w:hAnsi="Times New Roman" w:eastAsia="仿宋_GB2312"/>
          <w:color w:val="auto"/>
          <w:sz w:val="28"/>
          <w:szCs w:val="28"/>
          <w:lang w:eastAsia="zh-CN"/>
        </w:rPr>
        <w:t>相关资料</w:t>
      </w:r>
    </w:p>
    <w:p>
      <w:pPr>
        <w:pageBreakBefore w:val="0"/>
        <w:tabs>
          <w:tab w:val="center" w:pos="4819"/>
        </w:tabs>
        <w:kinsoku/>
        <w:wordWrap/>
        <w:overflowPunct/>
        <w:topLinePunct w:val="0"/>
        <w:autoSpaceDE/>
        <w:autoSpaceDN/>
        <w:bidi w:val="0"/>
        <w:adjustRightInd/>
        <w:snapToGrid/>
        <w:spacing w:after="0" w:line="440" w:lineRule="exact"/>
        <w:ind w:left="140" w:leftChars="70" w:firstLine="422" w:firstLineChars="150"/>
        <w:rPr>
          <w:rFonts w:ascii="Times New Roman" w:hAnsi="Times New Roman" w:eastAsia="仿宋_GB2312"/>
          <w:color w:val="auto"/>
          <w:sz w:val="28"/>
          <w:szCs w:val="28"/>
        </w:rPr>
      </w:pPr>
      <w:r>
        <w:rPr>
          <w:rFonts w:eastAsia="仿宋_GB2312"/>
          <w:b/>
          <w:bCs/>
          <w:color w:val="auto"/>
          <w:sz w:val="28"/>
          <w:szCs w:val="28"/>
        </w:rPr>
        <w:t>得分依据：</w:t>
      </w:r>
      <w:r>
        <w:rPr>
          <w:rFonts w:hint="eastAsia" w:eastAsia="仿宋_GB2312"/>
          <w:color w:val="auto"/>
          <w:sz w:val="28"/>
          <w:szCs w:val="28"/>
        </w:rPr>
        <w:t>项目开展所解决的问题和目的明确为：加强党外知识分子和新的社会阶层代表人士队伍建设。得0.5分</w:t>
      </w:r>
      <w:r>
        <w:rPr>
          <w:rFonts w:ascii="Times New Roman" w:hAnsi="Times New Roman" w:eastAsia="仿宋_GB2312"/>
          <w:color w:val="auto"/>
          <w:sz w:val="28"/>
          <w:szCs w:val="28"/>
        </w:rPr>
        <w:t>。</w:t>
      </w:r>
    </w:p>
    <w:p>
      <w:pPr>
        <w:pStyle w:val="4"/>
        <w:pageBreakBefore w:val="0"/>
        <w:kinsoku/>
        <w:wordWrap/>
        <w:overflowPunct/>
        <w:topLinePunct w:val="0"/>
        <w:autoSpaceDE/>
        <w:autoSpaceDN/>
        <w:bidi w:val="0"/>
        <w:adjustRightInd/>
        <w:snapToGrid/>
        <w:spacing w:after="0" w:line="440" w:lineRule="exact"/>
        <w:ind w:firstLine="562" w:firstLineChars="200"/>
        <w:rPr>
          <w:rFonts w:hint="default" w:ascii="Times New Roman" w:hAnsi="Times New Roman" w:eastAsia="仿宋_GB2312" w:cs="Times New Roman"/>
          <w:b/>
          <w:bCs/>
          <w:color w:val="auto"/>
          <w:sz w:val="28"/>
          <w:szCs w:val="28"/>
        </w:rPr>
      </w:pPr>
      <w:bookmarkStart w:id="21" w:name="_Toc29039"/>
      <w:r>
        <w:rPr>
          <w:rFonts w:hint="default" w:ascii="Times New Roman" w:hAnsi="Times New Roman" w:eastAsia="仿宋_GB2312" w:cs="Times New Roman"/>
          <w:b/>
          <w:bCs/>
          <w:color w:val="auto"/>
          <w:sz w:val="28"/>
          <w:szCs w:val="28"/>
        </w:rPr>
        <w:t>3.1.8中长期实施规划（设置分值：1分）</w:t>
      </w:r>
      <w:bookmarkEnd w:id="21"/>
    </w:p>
    <w:p>
      <w:pPr>
        <w:pageBreakBefore w:val="0"/>
        <w:kinsoku/>
        <w:wordWrap/>
        <w:overflowPunct/>
        <w:topLinePunct w:val="0"/>
        <w:autoSpaceDE/>
        <w:autoSpaceDN/>
        <w:bidi w:val="0"/>
        <w:adjustRightInd/>
        <w:snapToGrid/>
        <w:spacing w:after="0" w:line="440" w:lineRule="exact"/>
        <w:ind w:firstLine="538" w:firstLineChars="200"/>
        <w:rPr>
          <w:rFonts w:ascii="Times New Roman" w:hAnsi="Times New Roman" w:eastAsia="仿宋_GB2312"/>
          <w:color w:val="auto"/>
          <w:spacing w:val="-6"/>
          <w:sz w:val="28"/>
          <w:szCs w:val="28"/>
          <w:highlight w:val="yellow"/>
        </w:rPr>
      </w:pPr>
      <w:r>
        <w:rPr>
          <w:rFonts w:ascii="Times New Roman" w:hAnsi="Times New Roman" w:eastAsia="仿宋_GB2312"/>
          <w:b/>
          <w:color w:val="auto"/>
          <w:spacing w:val="-6"/>
          <w:sz w:val="28"/>
          <w:szCs w:val="28"/>
        </w:rPr>
        <w:t>指标解释：</w:t>
      </w:r>
      <w:r>
        <w:rPr>
          <w:rFonts w:ascii="Times New Roman" w:hAnsi="Times New Roman" w:eastAsia="仿宋_GB2312"/>
          <w:color w:val="auto"/>
          <w:spacing w:val="-6"/>
          <w:sz w:val="28"/>
          <w:szCs w:val="28"/>
        </w:rPr>
        <w:t xml:space="preserve">主要评价项目是否具有或制定了项目中长期实施规划。 </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评分标准：</w:t>
      </w:r>
      <w:r>
        <w:rPr>
          <w:rFonts w:ascii="Times New Roman" w:hAnsi="Times New Roman" w:eastAsia="仿宋_GB2312"/>
          <w:color w:val="auto"/>
          <w:sz w:val="28"/>
          <w:szCs w:val="28"/>
        </w:rPr>
        <w:t>具有或制定了项目中长期实施规划的，得1分；否则，得0分。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指标得分：</w:t>
      </w:r>
      <w:r>
        <w:rPr>
          <w:rFonts w:ascii="Times New Roman" w:hAnsi="Times New Roman" w:eastAsia="仿宋_GB2312"/>
          <w:color w:val="auto"/>
          <w:sz w:val="28"/>
          <w:szCs w:val="28"/>
        </w:rPr>
        <w:t>根据评分标准，该指标得1分。</w:t>
      </w:r>
    </w:p>
    <w:p>
      <w:pPr>
        <w:pageBreakBefore w:val="0"/>
        <w:kinsoku/>
        <w:wordWrap/>
        <w:overflowPunct/>
        <w:topLinePunct w:val="0"/>
        <w:autoSpaceDE/>
        <w:autoSpaceDN/>
        <w:bidi w:val="0"/>
        <w:adjustRightInd/>
        <w:snapToGrid/>
        <w:spacing w:after="0" w:line="440" w:lineRule="exact"/>
        <w:ind w:firstLine="562" w:firstLineChars="200"/>
        <w:rPr>
          <w:rFonts w:hint="eastAsia" w:ascii="Times New Roman" w:hAnsi="Times New Roman" w:eastAsia="仿宋_GB2312"/>
          <w:color w:val="auto"/>
          <w:sz w:val="28"/>
          <w:szCs w:val="28"/>
          <w:lang w:eastAsia="zh-CN"/>
        </w:rPr>
      </w:pPr>
      <w:r>
        <w:rPr>
          <w:rFonts w:eastAsia="仿宋_GB2312"/>
          <w:b/>
          <w:bCs/>
          <w:color w:val="auto"/>
          <w:sz w:val="28"/>
          <w:szCs w:val="28"/>
        </w:rPr>
        <w:t>取数来源：</w:t>
      </w:r>
      <w:r>
        <w:rPr>
          <w:rFonts w:hint="eastAsia" w:ascii="Times New Roman" w:hAnsi="Times New Roman" w:eastAsia="仿宋_GB2312"/>
          <w:color w:val="auto"/>
          <w:sz w:val="28"/>
          <w:szCs w:val="28"/>
          <w:lang w:eastAsia="zh-CN"/>
        </w:rPr>
        <w:t>《中共三亚市委统一战线工作部</w:t>
      </w:r>
      <w:r>
        <w:rPr>
          <w:rFonts w:hint="eastAsia" w:ascii="Times New Roman" w:hAnsi="Times New Roman" w:eastAsia="仿宋_GB2312"/>
          <w:color w:val="auto"/>
          <w:sz w:val="28"/>
          <w:szCs w:val="28"/>
          <w:lang w:val="en-US" w:eastAsia="zh-CN"/>
        </w:rPr>
        <w:t>2019年度工作总结和2020年度工作计划</w:t>
      </w:r>
      <w:r>
        <w:rPr>
          <w:rFonts w:hint="eastAsia" w:ascii="Times New Roman" w:hAnsi="Times New Roman" w:eastAsia="仿宋_GB2312"/>
          <w:color w:val="auto"/>
          <w:sz w:val="28"/>
          <w:szCs w:val="28"/>
          <w:lang w:eastAsia="zh-CN"/>
        </w:rPr>
        <w:t>》</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eastAsia="仿宋_GB2312"/>
          <w:b/>
          <w:bCs/>
          <w:color w:val="auto"/>
          <w:sz w:val="28"/>
          <w:szCs w:val="28"/>
        </w:rPr>
        <w:t>得分依据：</w:t>
      </w:r>
      <w:r>
        <w:rPr>
          <w:rFonts w:hint="eastAsia" w:eastAsia="仿宋_GB2312"/>
          <w:b w:val="0"/>
          <w:bCs w:val="0"/>
          <w:color w:val="auto"/>
          <w:sz w:val="28"/>
          <w:szCs w:val="28"/>
          <w:lang w:eastAsia="zh-CN"/>
        </w:rPr>
        <w:t>根据</w:t>
      </w:r>
      <w:r>
        <w:rPr>
          <w:rFonts w:hint="eastAsia" w:ascii="Times New Roman" w:hAnsi="Times New Roman" w:eastAsia="仿宋_GB2312"/>
          <w:color w:val="auto"/>
          <w:sz w:val="28"/>
          <w:szCs w:val="28"/>
          <w:lang w:eastAsia="zh-CN"/>
        </w:rPr>
        <w:t>《中共三亚市委统一战线工作部</w:t>
      </w:r>
      <w:r>
        <w:rPr>
          <w:rFonts w:hint="eastAsia" w:ascii="Times New Roman" w:hAnsi="Times New Roman" w:eastAsia="仿宋_GB2312"/>
          <w:color w:val="auto"/>
          <w:sz w:val="28"/>
          <w:szCs w:val="28"/>
          <w:lang w:val="en-US" w:eastAsia="zh-CN"/>
        </w:rPr>
        <w:t>2019年度工作总结和2020年度工作计划</w:t>
      </w:r>
      <w:r>
        <w:rPr>
          <w:rFonts w:hint="eastAsia" w:ascii="Times New Roman" w:hAnsi="Times New Roman" w:eastAsia="仿宋_GB2312"/>
          <w:color w:val="auto"/>
          <w:sz w:val="28"/>
          <w:szCs w:val="28"/>
          <w:lang w:eastAsia="zh-CN"/>
        </w:rPr>
        <w:t>》</w:t>
      </w:r>
      <w:r>
        <w:rPr>
          <w:rFonts w:hint="eastAsia" w:ascii="Times New Roman" w:hAnsi="Times New Roman" w:eastAsia="仿宋_GB2312"/>
          <w:color w:val="auto"/>
          <w:sz w:val="28"/>
          <w:szCs w:val="28"/>
        </w:rPr>
        <w:t>具有或制定了项目中长期实施规划的，得1分</w:t>
      </w:r>
      <w:r>
        <w:rPr>
          <w:rFonts w:ascii="Times New Roman" w:hAnsi="Times New Roman" w:eastAsia="仿宋_GB2312"/>
          <w:color w:val="auto"/>
          <w:sz w:val="28"/>
          <w:szCs w:val="28"/>
        </w:rPr>
        <w:t>。</w:t>
      </w:r>
    </w:p>
    <w:p>
      <w:pPr>
        <w:pStyle w:val="4"/>
        <w:pageBreakBefore w:val="0"/>
        <w:kinsoku/>
        <w:wordWrap/>
        <w:overflowPunct/>
        <w:topLinePunct w:val="0"/>
        <w:autoSpaceDE/>
        <w:autoSpaceDN/>
        <w:bidi w:val="0"/>
        <w:adjustRightInd/>
        <w:snapToGrid/>
        <w:spacing w:after="0" w:line="440" w:lineRule="exact"/>
        <w:ind w:firstLine="562" w:firstLineChars="200"/>
        <w:rPr>
          <w:rFonts w:hint="default"/>
          <w:color w:val="auto"/>
        </w:rPr>
      </w:pPr>
      <w:bookmarkStart w:id="22" w:name="_Toc24249"/>
      <w:r>
        <w:rPr>
          <w:rFonts w:hint="default" w:ascii="Times New Roman" w:hAnsi="Times New Roman" w:eastAsia="仿宋_GB2312" w:cs="Times New Roman"/>
          <w:b/>
          <w:bCs/>
          <w:color w:val="auto"/>
          <w:sz w:val="28"/>
          <w:szCs w:val="28"/>
        </w:rPr>
        <w:t>3.1.9相关性（</w:t>
      </w:r>
      <w:r>
        <w:rPr>
          <w:rFonts w:hint="eastAsia" w:ascii="Times New Roman" w:hAnsi="Times New Roman" w:eastAsia="仿宋_GB2312" w:cs="Times New Roman"/>
          <w:b/>
          <w:bCs/>
          <w:color w:val="auto"/>
          <w:sz w:val="28"/>
          <w:szCs w:val="28"/>
        </w:rPr>
        <w:t>各指标得分计算情况</w:t>
      </w:r>
      <w:r>
        <w:rPr>
          <w:rFonts w:hint="default" w:ascii="Times New Roman" w:hAnsi="Times New Roman" w:eastAsia="仿宋_GB2312" w:cs="Times New Roman"/>
          <w:b/>
          <w:bCs/>
          <w:color w:val="auto"/>
          <w:sz w:val="28"/>
          <w:szCs w:val="28"/>
        </w:rPr>
        <w:t>）得分表</w:t>
      </w:r>
      <w:bookmarkEnd w:id="22"/>
    </w:p>
    <w:tbl>
      <w:tblPr>
        <w:tblStyle w:val="10"/>
        <w:tblW w:w="9577" w:type="dxa"/>
        <w:jc w:val="center"/>
        <w:tblLayout w:type="fixed"/>
        <w:tblCellMar>
          <w:top w:w="0" w:type="dxa"/>
          <w:left w:w="108" w:type="dxa"/>
          <w:bottom w:w="0" w:type="dxa"/>
          <w:right w:w="108" w:type="dxa"/>
        </w:tblCellMar>
      </w:tblPr>
      <w:tblGrid>
        <w:gridCol w:w="710"/>
        <w:gridCol w:w="2646"/>
        <w:gridCol w:w="2692"/>
        <w:gridCol w:w="1317"/>
        <w:gridCol w:w="795"/>
        <w:gridCol w:w="1417"/>
      </w:tblGrid>
      <w:tr>
        <w:tblPrEx>
          <w:tblCellMar>
            <w:top w:w="0" w:type="dxa"/>
            <w:left w:w="108" w:type="dxa"/>
            <w:bottom w:w="0" w:type="dxa"/>
            <w:right w:w="108" w:type="dxa"/>
          </w:tblCellMar>
        </w:tblPrEx>
        <w:trPr>
          <w:trHeight w:val="373"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rPr>
                <w:rFonts w:ascii="Times New Roman" w:hAnsi="Times New Roman" w:eastAsia="仿宋_GB2312"/>
                <w:b/>
                <w:color w:val="auto"/>
                <w:sz w:val="24"/>
                <w:szCs w:val="24"/>
              </w:rPr>
            </w:pPr>
            <w:r>
              <w:rPr>
                <w:rFonts w:ascii="Times New Roman" w:hAnsi="Times New Roman" w:eastAsia="仿宋_GB2312"/>
                <w:b/>
                <w:color w:val="auto"/>
                <w:sz w:val="24"/>
                <w:szCs w:val="24"/>
              </w:rPr>
              <w:t>序号</w:t>
            </w:r>
          </w:p>
        </w:tc>
        <w:tc>
          <w:tcPr>
            <w:tcW w:w="2646"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b/>
                <w:color w:val="auto"/>
                <w:sz w:val="24"/>
                <w:szCs w:val="24"/>
              </w:rPr>
            </w:pPr>
            <w:r>
              <w:rPr>
                <w:rFonts w:ascii="Times New Roman" w:hAnsi="Times New Roman" w:eastAsia="仿宋_GB2312"/>
                <w:b/>
                <w:color w:val="auto"/>
                <w:sz w:val="24"/>
                <w:szCs w:val="24"/>
              </w:rPr>
              <w:t>一级指标</w:t>
            </w:r>
          </w:p>
        </w:tc>
        <w:tc>
          <w:tcPr>
            <w:tcW w:w="2692"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b/>
                <w:color w:val="auto"/>
                <w:sz w:val="24"/>
                <w:szCs w:val="24"/>
              </w:rPr>
            </w:pPr>
            <w:r>
              <w:rPr>
                <w:rFonts w:ascii="Times New Roman" w:hAnsi="Times New Roman" w:eastAsia="仿宋_GB2312"/>
                <w:b/>
                <w:color w:val="auto"/>
                <w:sz w:val="24"/>
                <w:szCs w:val="24"/>
              </w:rPr>
              <w:t>二级指标</w:t>
            </w:r>
          </w:p>
        </w:tc>
        <w:tc>
          <w:tcPr>
            <w:tcW w:w="1317"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b/>
                <w:color w:val="auto"/>
                <w:sz w:val="24"/>
                <w:szCs w:val="24"/>
              </w:rPr>
            </w:pPr>
            <w:r>
              <w:rPr>
                <w:rFonts w:ascii="Times New Roman" w:hAnsi="Times New Roman" w:eastAsia="仿宋_GB2312"/>
                <w:b/>
                <w:color w:val="auto"/>
                <w:sz w:val="24"/>
                <w:szCs w:val="24"/>
              </w:rPr>
              <w:t>设置分值</w:t>
            </w:r>
          </w:p>
        </w:tc>
        <w:tc>
          <w:tcPr>
            <w:tcW w:w="795"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b/>
                <w:color w:val="auto"/>
                <w:sz w:val="24"/>
                <w:szCs w:val="24"/>
              </w:rPr>
            </w:pPr>
            <w:r>
              <w:rPr>
                <w:rFonts w:ascii="Times New Roman" w:hAnsi="Times New Roman" w:eastAsia="仿宋_GB2312"/>
                <w:b/>
                <w:color w:val="auto"/>
                <w:sz w:val="24"/>
                <w:szCs w:val="24"/>
              </w:rPr>
              <w:t>得分</w:t>
            </w:r>
          </w:p>
        </w:tc>
        <w:tc>
          <w:tcPr>
            <w:tcW w:w="1417"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b/>
                <w:color w:val="auto"/>
                <w:sz w:val="24"/>
                <w:szCs w:val="24"/>
              </w:rPr>
            </w:pPr>
            <w:r>
              <w:rPr>
                <w:rFonts w:hint="eastAsia" w:ascii="Times New Roman" w:hAnsi="Times New Roman" w:eastAsia="仿宋_GB2312"/>
                <w:b/>
                <w:color w:val="auto"/>
                <w:sz w:val="24"/>
                <w:szCs w:val="24"/>
              </w:rPr>
              <w:t>绩效等级</w:t>
            </w:r>
          </w:p>
        </w:tc>
      </w:tr>
      <w:tr>
        <w:tblPrEx>
          <w:tblCellMar>
            <w:top w:w="0" w:type="dxa"/>
            <w:left w:w="108" w:type="dxa"/>
            <w:bottom w:w="0" w:type="dxa"/>
            <w:right w:w="108" w:type="dxa"/>
          </w:tblCellMar>
        </w:tblPrEx>
        <w:trPr>
          <w:trHeight w:val="327" w:hRule="atLeast"/>
          <w:jc w:val="center"/>
        </w:trPr>
        <w:tc>
          <w:tcPr>
            <w:tcW w:w="710"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1</w:t>
            </w:r>
          </w:p>
        </w:tc>
        <w:tc>
          <w:tcPr>
            <w:tcW w:w="2646"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rPr>
                <w:rFonts w:ascii="Times New Roman" w:hAnsi="Times New Roman" w:eastAsia="仿宋_GB2312"/>
                <w:color w:val="auto"/>
                <w:sz w:val="24"/>
                <w:szCs w:val="24"/>
              </w:rPr>
            </w:pPr>
            <w:r>
              <w:rPr>
                <w:rFonts w:ascii="Times New Roman" w:hAnsi="Times New Roman" w:eastAsia="仿宋_GB2312"/>
                <w:color w:val="auto"/>
                <w:sz w:val="24"/>
                <w:szCs w:val="24"/>
              </w:rPr>
              <w:t>绩效指标（6分）</w:t>
            </w:r>
          </w:p>
        </w:tc>
        <w:tc>
          <w:tcPr>
            <w:tcW w:w="269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产出指标</w:t>
            </w:r>
          </w:p>
        </w:tc>
        <w:tc>
          <w:tcPr>
            <w:tcW w:w="1317"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1</w:t>
            </w:r>
          </w:p>
        </w:tc>
        <w:tc>
          <w:tcPr>
            <w:tcW w:w="795" w:type="dxa"/>
            <w:tcBorders>
              <w:top w:val="single" w:color="auto" w:sz="4" w:space="0"/>
              <w:left w:val="single" w:color="auto" w:sz="4" w:space="0"/>
              <w:bottom w:val="single" w:color="auto" w:sz="4" w:space="0"/>
              <w:right w:val="single" w:color="auto" w:sz="4" w:space="0"/>
            </w:tcBorders>
            <w:vAlign w:val="top"/>
          </w:tcPr>
          <w:p>
            <w:pPr>
              <w:pageBreakBefore w:val="0"/>
              <w:kinsoku/>
              <w:wordWrap/>
              <w:overflowPunct/>
              <w:topLinePunct w:val="0"/>
              <w:autoSpaceDE/>
              <w:autoSpaceDN/>
              <w:bidi w:val="0"/>
              <w:adjustRightInd/>
              <w:snapToGrid/>
              <w:spacing w:after="0" w:line="440" w:lineRule="exact"/>
              <w:jc w:val="center"/>
              <w:rPr>
                <w:rFonts w:hint="eastAsia" w:ascii="Times New Roman" w:hAnsi="Times New Roman" w:eastAsia="仿宋_GB2312"/>
                <w:color w:val="auto"/>
                <w:sz w:val="24"/>
                <w:szCs w:val="24"/>
                <w:lang w:val="en-US" w:eastAsia="zh-CN"/>
              </w:rPr>
            </w:pPr>
            <w:r>
              <w:rPr>
                <w:rFonts w:hint="eastAsia" w:ascii="Times New Roman" w:hAnsi="Times New Roman" w:eastAsia="仿宋_GB2312"/>
                <w:color w:val="auto"/>
                <w:sz w:val="24"/>
                <w:szCs w:val="24"/>
                <w:lang w:val="en-US" w:eastAsia="zh-CN"/>
              </w:rPr>
              <w:t>0.5</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高度相关（21.60-24.00分）、相关（19.2-21.59分）、一般（14.40-19.19分）、不相关（14.39分以下）</w:t>
            </w:r>
          </w:p>
        </w:tc>
      </w:tr>
      <w:tr>
        <w:tblPrEx>
          <w:tblCellMar>
            <w:top w:w="0" w:type="dxa"/>
            <w:left w:w="108" w:type="dxa"/>
            <w:bottom w:w="0" w:type="dxa"/>
            <w:right w:w="108" w:type="dxa"/>
          </w:tblCellMar>
        </w:tblPrEx>
        <w:trPr>
          <w:trHeight w:val="319"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p>
        </w:tc>
        <w:tc>
          <w:tcPr>
            <w:tcW w:w="2646"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rPr>
                <w:rFonts w:ascii="Times New Roman" w:hAnsi="Times New Roman" w:eastAsia="仿宋_GB2312"/>
                <w:color w:val="auto"/>
                <w:sz w:val="24"/>
                <w:szCs w:val="24"/>
              </w:rPr>
            </w:pPr>
          </w:p>
        </w:tc>
        <w:tc>
          <w:tcPr>
            <w:tcW w:w="269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成效指标</w:t>
            </w:r>
          </w:p>
        </w:tc>
        <w:tc>
          <w:tcPr>
            <w:tcW w:w="1317"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5</w:t>
            </w:r>
          </w:p>
        </w:tc>
        <w:tc>
          <w:tcPr>
            <w:tcW w:w="795" w:type="dxa"/>
            <w:tcBorders>
              <w:top w:val="single" w:color="auto" w:sz="4" w:space="0"/>
              <w:left w:val="single" w:color="auto" w:sz="4" w:space="0"/>
              <w:bottom w:val="single" w:color="auto" w:sz="4" w:space="0"/>
              <w:right w:val="single" w:color="auto" w:sz="4" w:space="0"/>
            </w:tcBorders>
            <w:vAlign w:val="top"/>
          </w:tcPr>
          <w:p>
            <w:pPr>
              <w:pageBreakBefore w:val="0"/>
              <w:kinsoku/>
              <w:wordWrap/>
              <w:overflowPunct/>
              <w:topLinePunct w:val="0"/>
              <w:autoSpaceDE/>
              <w:autoSpaceDN/>
              <w:bidi w:val="0"/>
              <w:adjustRightInd/>
              <w:snapToGrid/>
              <w:spacing w:after="0" w:line="440" w:lineRule="exact"/>
              <w:jc w:val="center"/>
              <w:rPr>
                <w:rFonts w:hint="eastAsia" w:ascii="Times New Roman" w:hAnsi="Times New Roman" w:eastAsia="仿宋_GB2312"/>
                <w:color w:val="auto"/>
                <w:sz w:val="24"/>
                <w:szCs w:val="24"/>
                <w:lang w:val="en-US" w:eastAsia="zh-CN"/>
              </w:rPr>
            </w:pPr>
            <w:r>
              <w:rPr>
                <w:rFonts w:hint="eastAsia" w:ascii="Times New Roman" w:hAnsi="Times New Roman" w:eastAsia="仿宋_GB2312"/>
                <w:color w:val="auto"/>
                <w:sz w:val="24"/>
                <w:szCs w:val="24"/>
                <w:lang w:val="en-US" w:eastAsia="zh-CN"/>
              </w:rPr>
              <w:t>3</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p>
        </w:tc>
      </w:tr>
      <w:tr>
        <w:tblPrEx>
          <w:tblCellMar>
            <w:top w:w="0" w:type="dxa"/>
            <w:left w:w="108" w:type="dxa"/>
            <w:bottom w:w="0" w:type="dxa"/>
            <w:right w:w="108" w:type="dxa"/>
          </w:tblCellMar>
        </w:tblPrEx>
        <w:trPr>
          <w:trHeight w:val="90" w:hRule="atLeast"/>
          <w:jc w:val="center"/>
        </w:trPr>
        <w:tc>
          <w:tcPr>
            <w:tcW w:w="710"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2</w:t>
            </w:r>
          </w:p>
        </w:tc>
        <w:tc>
          <w:tcPr>
            <w:tcW w:w="2646" w:type="dxa"/>
            <w:vMerge w:val="restart"/>
            <w:tcBorders>
              <w:top w:val="single" w:color="auto" w:sz="4" w:space="0"/>
              <w:left w:val="single" w:color="auto" w:sz="4" w:space="0"/>
              <w:bottom w:val="single" w:color="auto" w:sz="4" w:space="0"/>
              <w:right w:val="single" w:color="auto" w:sz="4" w:space="0"/>
            </w:tcBorders>
            <w:vAlign w:val="center"/>
          </w:tcPr>
          <w:p>
            <w:pPr>
              <w:pageBreakBefore w:val="0"/>
              <w:tabs>
                <w:tab w:val="right" w:pos="2106"/>
              </w:tabs>
              <w:kinsoku/>
              <w:wordWrap/>
              <w:overflowPunct/>
              <w:topLinePunct w:val="0"/>
              <w:autoSpaceDE/>
              <w:autoSpaceDN/>
              <w:bidi w:val="0"/>
              <w:adjustRightInd/>
              <w:snapToGrid/>
              <w:spacing w:after="0" w:line="440" w:lineRule="exact"/>
              <w:rPr>
                <w:rFonts w:ascii="Times New Roman" w:hAnsi="Times New Roman" w:eastAsia="仿宋_GB2312"/>
                <w:color w:val="auto"/>
                <w:sz w:val="24"/>
                <w:szCs w:val="24"/>
              </w:rPr>
            </w:pPr>
            <w:r>
              <w:rPr>
                <w:rFonts w:ascii="Times New Roman" w:hAnsi="Times New Roman" w:eastAsia="仿宋_GB2312"/>
                <w:color w:val="auto"/>
                <w:sz w:val="24"/>
                <w:szCs w:val="24"/>
              </w:rPr>
              <w:t>绩效目标（6分）</w:t>
            </w:r>
            <w:r>
              <w:rPr>
                <w:rFonts w:ascii="Times New Roman" w:hAnsi="Times New Roman" w:eastAsia="仿宋_GB2312"/>
                <w:color w:val="auto"/>
                <w:sz w:val="24"/>
                <w:szCs w:val="24"/>
              </w:rPr>
              <w:tab/>
            </w:r>
          </w:p>
        </w:tc>
        <w:tc>
          <w:tcPr>
            <w:tcW w:w="269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产出目标</w:t>
            </w:r>
          </w:p>
        </w:tc>
        <w:tc>
          <w:tcPr>
            <w:tcW w:w="1317"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1</w:t>
            </w:r>
          </w:p>
        </w:tc>
        <w:tc>
          <w:tcPr>
            <w:tcW w:w="795" w:type="dxa"/>
            <w:tcBorders>
              <w:top w:val="single" w:color="auto" w:sz="4" w:space="0"/>
              <w:left w:val="single" w:color="auto" w:sz="4" w:space="0"/>
              <w:bottom w:val="single" w:color="auto" w:sz="4" w:space="0"/>
              <w:right w:val="single" w:color="auto" w:sz="4" w:space="0"/>
            </w:tcBorders>
            <w:vAlign w:val="top"/>
          </w:tcPr>
          <w:p>
            <w:pPr>
              <w:pageBreakBefore w:val="0"/>
              <w:kinsoku/>
              <w:wordWrap/>
              <w:overflowPunct/>
              <w:topLinePunct w:val="0"/>
              <w:autoSpaceDE/>
              <w:autoSpaceDN/>
              <w:bidi w:val="0"/>
              <w:adjustRightInd/>
              <w:snapToGrid/>
              <w:spacing w:after="0" w:line="440" w:lineRule="exact"/>
              <w:jc w:val="center"/>
              <w:rPr>
                <w:rFonts w:hint="eastAsia" w:ascii="Times New Roman" w:hAnsi="Times New Roman" w:eastAsia="仿宋_GB2312"/>
                <w:color w:val="auto"/>
                <w:sz w:val="24"/>
                <w:szCs w:val="24"/>
                <w:lang w:val="en-US" w:eastAsia="zh-CN"/>
              </w:rPr>
            </w:pPr>
            <w:r>
              <w:rPr>
                <w:rFonts w:hint="eastAsia" w:ascii="Times New Roman" w:hAnsi="Times New Roman" w:eastAsia="仿宋_GB2312"/>
                <w:color w:val="auto"/>
                <w:sz w:val="24"/>
                <w:szCs w:val="24"/>
                <w:lang w:val="en-US" w:eastAsia="zh-CN"/>
              </w:rPr>
              <w:t>0.5</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p>
        </w:tc>
      </w:tr>
      <w:tr>
        <w:tblPrEx>
          <w:tblCellMar>
            <w:top w:w="0" w:type="dxa"/>
            <w:left w:w="108" w:type="dxa"/>
            <w:bottom w:w="0" w:type="dxa"/>
            <w:right w:w="108" w:type="dxa"/>
          </w:tblCellMar>
        </w:tblPrEx>
        <w:trPr>
          <w:trHeight w:val="319"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p>
        </w:tc>
        <w:tc>
          <w:tcPr>
            <w:tcW w:w="2646"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rPr>
                <w:rFonts w:ascii="Times New Roman" w:hAnsi="Times New Roman" w:eastAsia="仿宋_GB2312"/>
                <w:color w:val="auto"/>
                <w:sz w:val="24"/>
                <w:szCs w:val="24"/>
              </w:rPr>
            </w:pPr>
          </w:p>
        </w:tc>
        <w:tc>
          <w:tcPr>
            <w:tcW w:w="269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成效目标</w:t>
            </w:r>
          </w:p>
        </w:tc>
        <w:tc>
          <w:tcPr>
            <w:tcW w:w="1317"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5</w:t>
            </w:r>
          </w:p>
        </w:tc>
        <w:tc>
          <w:tcPr>
            <w:tcW w:w="795" w:type="dxa"/>
            <w:tcBorders>
              <w:top w:val="single" w:color="auto" w:sz="4" w:space="0"/>
              <w:left w:val="single" w:color="auto" w:sz="4" w:space="0"/>
              <w:bottom w:val="single" w:color="auto" w:sz="4" w:space="0"/>
              <w:right w:val="single" w:color="auto" w:sz="4" w:space="0"/>
            </w:tcBorders>
            <w:vAlign w:val="top"/>
          </w:tcPr>
          <w:p>
            <w:pPr>
              <w:pageBreakBefore w:val="0"/>
              <w:kinsoku/>
              <w:wordWrap/>
              <w:overflowPunct/>
              <w:topLinePunct w:val="0"/>
              <w:autoSpaceDE/>
              <w:autoSpaceDN/>
              <w:bidi w:val="0"/>
              <w:adjustRightInd/>
              <w:snapToGrid/>
              <w:spacing w:after="0" w:line="440" w:lineRule="exact"/>
              <w:jc w:val="center"/>
              <w:rPr>
                <w:rFonts w:hint="eastAsia" w:ascii="Times New Roman" w:hAnsi="Times New Roman" w:eastAsia="仿宋_GB2312"/>
                <w:color w:val="auto"/>
                <w:sz w:val="24"/>
                <w:szCs w:val="24"/>
                <w:lang w:val="en-US" w:eastAsia="zh-CN"/>
              </w:rPr>
            </w:pPr>
            <w:r>
              <w:rPr>
                <w:rFonts w:hint="eastAsia" w:ascii="Times New Roman" w:hAnsi="Times New Roman" w:eastAsia="仿宋_GB2312"/>
                <w:color w:val="auto"/>
                <w:sz w:val="24"/>
                <w:szCs w:val="24"/>
                <w:lang w:val="en-US" w:eastAsia="zh-CN"/>
              </w:rPr>
              <w:t>3</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p>
        </w:tc>
      </w:tr>
      <w:tr>
        <w:tblPrEx>
          <w:tblCellMar>
            <w:top w:w="0" w:type="dxa"/>
            <w:left w:w="108" w:type="dxa"/>
            <w:bottom w:w="0" w:type="dxa"/>
            <w:right w:w="108" w:type="dxa"/>
          </w:tblCellMar>
        </w:tblPrEx>
        <w:trPr>
          <w:trHeight w:val="349" w:hRule="atLeast"/>
          <w:jc w:val="center"/>
        </w:trPr>
        <w:tc>
          <w:tcPr>
            <w:tcW w:w="710"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3</w:t>
            </w:r>
          </w:p>
        </w:tc>
        <w:tc>
          <w:tcPr>
            <w:tcW w:w="2646"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rPr>
                <w:rFonts w:ascii="Times New Roman" w:hAnsi="Times New Roman" w:eastAsia="仿宋_GB2312"/>
                <w:color w:val="auto"/>
                <w:sz w:val="24"/>
                <w:szCs w:val="24"/>
              </w:rPr>
            </w:pPr>
            <w:r>
              <w:rPr>
                <w:rFonts w:ascii="Times New Roman" w:hAnsi="Times New Roman" w:eastAsia="仿宋_GB2312"/>
                <w:color w:val="auto"/>
                <w:sz w:val="24"/>
                <w:szCs w:val="24"/>
              </w:rPr>
              <w:t>绩效标准与标准值（6分）</w:t>
            </w:r>
          </w:p>
        </w:tc>
        <w:tc>
          <w:tcPr>
            <w:tcW w:w="269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产出标准与标准值</w:t>
            </w:r>
          </w:p>
        </w:tc>
        <w:tc>
          <w:tcPr>
            <w:tcW w:w="1317"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1</w:t>
            </w:r>
          </w:p>
        </w:tc>
        <w:tc>
          <w:tcPr>
            <w:tcW w:w="795" w:type="dxa"/>
            <w:tcBorders>
              <w:top w:val="single" w:color="auto" w:sz="4" w:space="0"/>
              <w:left w:val="single" w:color="auto" w:sz="4" w:space="0"/>
              <w:bottom w:val="single" w:color="auto" w:sz="4" w:space="0"/>
              <w:right w:val="single" w:color="auto" w:sz="4" w:space="0"/>
            </w:tcBorders>
            <w:vAlign w:val="top"/>
          </w:tcPr>
          <w:p>
            <w:pPr>
              <w:pageBreakBefore w:val="0"/>
              <w:kinsoku/>
              <w:wordWrap/>
              <w:overflowPunct/>
              <w:topLinePunct w:val="0"/>
              <w:autoSpaceDE/>
              <w:autoSpaceDN/>
              <w:bidi w:val="0"/>
              <w:adjustRightInd/>
              <w:snapToGrid/>
              <w:spacing w:after="0" w:line="440" w:lineRule="exact"/>
              <w:jc w:val="center"/>
              <w:rPr>
                <w:rFonts w:hint="default" w:ascii="Times New Roman" w:hAnsi="Times New Roman" w:eastAsia="仿宋_GB2312"/>
                <w:color w:val="auto"/>
                <w:sz w:val="24"/>
                <w:szCs w:val="24"/>
                <w:lang w:val="en-US" w:eastAsia="zh-CN"/>
              </w:rPr>
            </w:pPr>
            <w:r>
              <w:rPr>
                <w:rFonts w:hint="eastAsia" w:ascii="Times New Roman" w:hAnsi="Times New Roman" w:eastAsia="仿宋_GB2312"/>
                <w:color w:val="auto"/>
                <w:sz w:val="24"/>
                <w:szCs w:val="24"/>
              </w:rPr>
              <w:t>0</w:t>
            </w:r>
            <w:r>
              <w:rPr>
                <w:rFonts w:hint="eastAsia" w:ascii="Times New Roman" w:hAnsi="Times New Roman" w:eastAsia="仿宋_GB2312"/>
                <w:color w:val="auto"/>
                <w:sz w:val="24"/>
                <w:szCs w:val="24"/>
                <w:lang w:val="en-US" w:eastAsia="zh-CN"/>
              </w:rPr>
              <w:t>.5</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p>
        </w:tc>
      </w:tr>
      <w:tr>
        <w:tblPrEx>
          <w:tblCellMar>
            <w:top w:w="0" w:type="dxa"/>
            <w:left w:w="108" w:type="dxa"/>
            <w:bottom w:w="0" w:type="dxa"/>
            <w:right w:w="108" w:type="dxa"/>
          </w:tblCellMar>
        </w:tblPrEx>
        <w:trPr>
          <w:trHeight w:val="324"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p>
        </w:tc>
        <w:tc>
          <w:tcPr>
            <w:tcW w:w="2646"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rPr>
                <w:rFonts w:ascii="Times New Roman" w:hAnsi="Times New Roman" w:eastAsia="仿宋_GB2312"/>
                <w:color w:val="auto"/>
                <w:sz w:val="24"/>
                <w:szCs w:val="24"/>
              </w:rPr>
            </w:pPr>
          </w:p>
        </w:tc>
        <w:tc>
          <w:tcPr>
            <w:tcW w:w="2692"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成效标准与标准值</w:t>
            </w:r>
          </w:p>
        </w:tc>
        <w:tc>
          <w:tcPr>
            <w:tcW w:w="1317"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5</w:t>
            </w:r>
          </w:p>
        </w:tc>
        <w:tc>
          <w:tcPr>
            <w:tcW w:w="795" w:type="dxa"/>
            <w:tcBorders>
              <w:top w:val="single" w:color="auto" w:sz="4" w:space="0"/>
              <w:left w:val="nil"/>
              <w:bottom w:val="single" w:color="auto" w:sz="4" w:space="0"/>
              <w:right w:val="single" w:color="auto" w:sz="4" w:space="0"/>
            </w:tcBorders>
            <w:vAlign w:val="top"/>
          </w:tcPr>
          <w:p>
            <w:pPr>
              <w:pageBreakBefore w:val="0"/>
              <w:kinsoku/>
              <w:wordWrap/>
              <w:overflowPunct/>
              <w:topLinePunct w:val="0"/>
              <w:autoSpaceDE/>
              <w:autoSpaceDN/>
              <w:bidi w:val="0"/>
              <w:adjustRightInd/>
              <w:snapToGrid/>
              <w:spacing w:after="0" w:line="440" w:lineRule="exact"/>
              <w:jc w:val="center"/>
              <w:rPr>
                <w:rFonts w:hint="eastAsia" w:ascii="Times New Roman" w:hAnsi="Times New Roman" w:eastAsia="仿宋_GB2312"/>
                <w:color w:val="auto"/>
                <w:sz w:val="24"/>
                <w:szCs w:val="24"/>
                <w:lang w:val="en-US" w:eastAsia="zh-CN"/>
              </w:rPr>
            </w:pPr>
            <w:r>
              <w:rPr>
                <w:rFonts w:hint="eastAsia" w:ascii="Times New Roman" w:hAnsi="Times New Roman" w:eastAsia="仿宋_GB2312"/>
                <w:color w:val="auto"/>
                <w:sz w:val="24"/>
                <w:szCs w:val="24"/>
                <w:lang w:val="en-US" w:eastAsia="zh-CN"/>
              </w:rPr>
              <w:t>3</w:t>
            </w:r>
          </w:p>
        </w:tc>
        <w:tc>
          <w:tcPr>
            <w:tcW w:w="1417" w:type="dxa"/>
            <w:vMerge w:val="continue"/>
            <w:tcBorders>
              <w:top w:val="single" w:color="auto" w:sz="4" w:space="0"/>
              <w:left w:val="nil"/>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p>
        </w:tc>
      </w:tr>
      <w:tr>
        <w:tblPrEx>
          <w:tblCellMar>
            <w:top w:w="0" w:type="dxa"/>
            <w:left w:w="108" w:type="dxa"/>
            <w:bottom w:w="0" w:type="dxa"/>
            <w:right w:w="108" w:type="dxa"/>
          </w:tblCellMar>
        </w:tblPrEx>
        <w:trPr>
          <w:trHeight w:val="324" w:hRule="atLeast"/>
          <w:jc w:val="center"/>
        </w:trPr>
        <w:tc>
          <w:tcPr>
            <w:tcW w:w="710" w:type="dxa"/>
            <w:tcBorders>
              <w:top w:val="nil"/>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4</w:t>
            </w:r>
          </w:p>
        </w:tc>
        <w:tc>
          <w:tcPr>
            <w:tcW w:w="2646" w:type="dxa"/>
            <w:tcBorders>
              <w:top w:val="nil"/>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rPr>
                <w:rFonts w:ascii="Times New Roman" w:hAnsi="Times New Roman" w:eastAsia="仿宋_GB2312"/>
                <w:color w:val="auto"/>
                <w:sz w:val="24"/>
                <w:szCs w:val="24"/>
              </w:rPr>
            </w:pPr>
            <w:r>
              <w:rPr>
                <w:rFonts w:ascii="Times New Roman" w:hAnsi="Times New Roman" w:eastAsia="仿宋_GB2312"/>
                <w:color w:val="auto"/>
                <w:sz w:val="24"/>
                <w:szCs w:val="24"/>
              </w:rPr>
              <w:t>项目细化（2分）</w:t>
            </w:r>
          </w:p>
        </w:tc>
        <w:tc>
          <w:tcPr>
            <w:tcW w:w="2692" w:type="dxa"/>
            <w:tcBorders>
              <w:top w:val="nil"/>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hint="eastAsia" w:ascii="Times New Roman" w:hAnsi="Times New Roman" w:eastAsia="仿宋_GB2312"/>
                <w:color w:val="auto"/>
                <w:sz w:val="24"/>
                <w:szCs w:val="24"/>
              </w:rPr>
              <w:t>按</w:t>
            </w:r>
            <w:r>
              <w:rPr>
                <w:rFonts w:ascii="Times New Roman" w:hAnsi="Times New Roman" w:eastAsia="仿宋_GB2312"/>
                <w:color w:val="auto"/>
                <w:sz w:val="24"/>
                <w:szCs w:val="24"/>
              </w:rPr>
              <w:t>项目测算明细表</w:t>
            </w:r>
          </w:p>
        </w:tc>
        <w:tc>
          <w:tcPr>
            <w:tcW w:w="1317" w:type="dxa"/>
            <w:tcBorders>
              <w:top w:val="nil"/>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2</w:t>
            </w:r>
          </w:p>
        </w:tc>
        <w:tc>
          <w:tcPr>
            <w:tcW w:w="795" w:type="dxa"/>
            <w:tcBorders>
              <w:top w:val="nil"/>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2</w:t>
            </w:r>
          </w:p>
        </w:tc>
        <w:tc>
          <w:tcPr>
            <w:tcW w:w="1417" w:type="dxa"/>
            <w:vMerge w:val="continue"/>
            <w:tcBorders>
              <w:left w:val="nil"/>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p>
        </w:tc>
      </w:tr>
      <w:tr>
        <w:tblPrEx>
          <w:tblCellMar>
            <w:top w:w="0" w:type="dxa"/>
            <w:left w:w="108" w:type="dxa"/>
            <w:bottom w:w="0" w:type="dxa"/>
            <w:right w:w="108" w:type="dxa"/>
          </w:tblCellMar>
        </w:tblPrEx>
        <w:trPr>
          <w:trHeight w:val="279" w:hRule="atLeast"/>
          <w:jc w:val="center"/>
        </w:trPr>
        <w:tc>
          <w:tcPr>
            <w:tcW w:w="710" w:type="dxa"/>
            <w:tcBorders>
              <w:top w:val="nil"/>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5</w:t>
            </w:r>
          </w:p>
        </w:tc>
        <w:tc>
          <w:tcPr>
            <w:tcW w:w="2646" w:type="dxa"/>
            <w:tcBorders>
              <w:top w:val="nil"/>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rPr>
                <w:rFonts w:ascii="Times New Roman" w:hAnsi="Times New Roman" w:eastAsia="仿宋_GB2312"/>
                <w:color w:val="auto"/>
                <w:sz w:val="24"/>
                <w:szCs w:val="24"/>
              </w:rPr>
            </w:pPr>
            <w:r>
              <w:rPr>
                <w:rFonts w:ascii="Times New Roman" w:hAnsi="Times New Roman" w:eastAsia="仿宋_GB2312"/>
                <w:color w:val="auto"/>
                <w:sz w:val="24"/>
                <w:szCs w:val="24"/>
              </w:rPr>
              <w:t>项目量化（2分）</w:t>
            </w:r>
          </w:p>
        </w:tc>
        <w:tc>
          <w:tcPr>
            <w:tcW w:w="2692" w:type="dxa"/>
            <w:tcBorders>
              <w:top w:val="nil"/>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按项目测算明细表</w:t>
            </w:r>
          </w:p>
        </w:tc>
        <w:tc>
          <w:tcPr>
            <w:tcW w:w="1317" w:type="dxa"/>
            <w:tcBorders>
              <w:top w:val="nil"/>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2</w:t>
            </w:r>
          </w:p>
        </w:tc>
        <w:tc>
          <w:tcPr>
            <w:tcW w:w="795" w:type="dxa"/>
            <w:tcBorders>
              <w:top w:val="nil"/>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hint="eastAsia" w:ascii="Times New Roman" w:hAnsi="Times New Roman" w:eastAsia="仿宋_GB2312"/>
                <w:color w:val="auto"/>
                <w:sz w:val="24"/>
                <w:szCs w:val="24"/>
                <w:lang w:eastAsia="zh-CN"/>
              </w:rPr>
            </w:pPr>
            <w:r>
              <w:rPr>
                <w:rFonts w:hint="eastAsia" w:ascii="Times New Roman" w:hAnsi="Times New Roman" w:eastAsia="仿宋_GB2312"/>
                <w:color w:val="auto"/>
                <w:sz w:val="24"/>
                <w:szCs w:val="24"/>
                <w:lang w:val="en-US" w:eastAsia="zh-CN"/>
              </w:rPr>
              <w:t>0</w:t>
            </w:r>
          </w:p>
        </w:tc>
        <w:tc>
          <w:tcPr>
            <w:tcW w:w="1417" w:type="dxa"/>
            <w:vMerge w:val="continue"/>
            <w:tcBorders>
              <w:left w:val="nil"/>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p>
        </w:tc>
      </w:tr>
      <w:tr>
        <w:tblPrEx>
          <w:tblCellMar>
            <w:top w:w="0" w:type="dxa"/>
            <w:left w:w="108" w:type="dxa"/>
            <w:bottom w:w="0" w:type="dxa"/>
            <w:right w:w="108" w:type="dxa"/>
          </w:tblCellMar>
        </w:tblPrEx>
        <w:trPr>
          <w:trHeight w:val="339" w:hRule="atLeast"/>
          <w:jc w:val="center"/>
        </w:trPr>
        <w:tc>
          <w:tcPr>
            <w:tcW w:w="710" w:type="dxa"/>
            <w:tcBorders>
              <w:top w:val="nil"/>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6</w:t>
            </w:r>
          </w:p>
        </w:tc>
        <w:tc>
          <w:tcPr>
            <w:tcW w:w="2646" w:type="dxa"/>
            <w:tcBorders>
              <w:top w:val="nil"/>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rPr>
                <w:rFonts w:ascii="Times New Roman" w:hAnsi="Times New Roman" w:eastAsia="仿宋_GB2312"/>
                <w:color w:val="auto"/>
                <w:sz w:val="24"/>
                <w:szCs w:val="24"/>
              </w:rPr>
            </w:pPr>
            <w:r>
              <w:rPr>
                <w:rFonts w:ascii="Times New Roman" w:hAnsi="Times New Roman" w:eastAsia="仿宋_GB2312"/>
                <w:color w:val="auto"/>
                <w:sz w:val="24"/>
                <w:szCs w:val="24"/>
              </w:rPr>
              <w:t>与政策相符性（0.5分）</w:t>
            </w:r>
          </w:p>
        </w:tc>
        <w:tc>
          <w:tcPr>
            <w:tcW w:w="2692" w:type="dxa"/>
            <w:tcBorders>
              <w:top w:val="nil"/>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hint="eastAsia" w:ascii="Times New Roman" w:hAnsi="Times New Roman" w:eastAsia="仿宋_GB2312"/>
                <w:color w:val="auto"/>
                <w:sz w:val="24"/>
                <w:szCs w:val="24"/>
              </w:rPr>
              <w:t>“多规合一”相关精神</w:t>
            </w:r>
          </w:p>
        </w:tc>
        <w:tc>
          <w:tcPr>
            <w:tcW w:w="1317" w:type="dxa"/>
            <w:tcBorders>
              <w:top w:val="nil"/>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0.5</w:t>
            </w:r>
          </w:p>
        </w:tc>
        <w:tc>
          <w:tcPr>
            <w:tcW w:w="795" w:type="dxa"/>
            <w:tcBorders>
              <w:top w:val="nil"/>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0.5</w:t>
            </w:r>
          </w:p>
        </w:tc>
        <w:tc>
          <w:tcPr>
            <w:tcW w:w="1417" w:type="dxa"/>
            <w:vMerge w:val="continue"/>
            <w:tcBorders>
              <w:left w:val="nil"/>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p>
        </w:tc>
      </w:tr>
      <w:tr>
        <w:tblPrEx>
          <w:tblCellMar>
            <w:top w:w="0" w:type="dxa"/>
            <w:left w:w="108" w:type="dxa"/>
            <w:bottom w:w="0" w:type="dxa"/>
            <w:right w:w="108" w:type="dxa"/>
          </w:tblCellMar>
        </w:tblPrEx>
        <w:trPr>
          <w:trHeight w:val="354" w:hRule="atLeast"/>
          <w:jc w:val="center"/>
        </w:trPr>
        <w:tc>
          <w:tcPr>
            <w:tcW w:w="710" w:type="dxa"/>
            <w:tcBorders>
              <w:top w:val="nil"/>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7</w:t>
            </w:r>
          </w:p>
        </w:tc>
        <w:tc>
          <w:tcPr>
            <w:tcW w:w="2646" w:type="dxa"/>
            <w:tcBorders>
              <w:top w:val="nil"/>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rPr>
                <w:rFonts w:ascii="Times New Roman" w:hAnsi="Times New Roman" w:eastAsia="仿宋_GB2312"/>
                <w:color w:val="auto"/>
                <w:sz w:val="24"/>
                <w:szCs w:val="24"/>
              </w:rPr>
            </w:pPr>
            <w:r>
              <w:rPr>
                <w:rFonts w:ascii="Times New Roman" w:hAnsi="Times New Roman" w:eastAsia="仿宋_GB2312"/>
                <w:color w:val="auto"/>
                <w:sz w:val="24"/>
                <w:szCs w:val="24"/>
              </w:rPr>
              <w:t>解决问题明确（0.5分）</w:t>
            </w:r>
          </w:p>
        </w:tc>
        <w:tc>
          <w:tcPr>
            <w:tcW w:w="2692" w:type="dxa"/>
            <w:tcBorders>
              <w:top w:val="nil"/>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hint="eastAsia" w:ascii="Times New Roman" w:hAnsi="Times New Roman" w:eastAsia="仿宋_GB2312"/>
                <w:color w:val="auto"/>
                <w:sz w:val="24"/>
                <w:szCs w:val="24"/>
              </w:rPr>
              <w:t>配合上级“多规合一”总体规划</w:t>
            </w:r>
          </w:p>
        </w:tc>
        <w:tc>
          <w:tcPr>
            <w:tcW w:w="1317" w:type="dxa"/>
            <w:tcBorders>
              <w:top w:val="nil"/>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0.5</w:t>
            </w:r>
          </w:p>
        </w:tc>
        <w:tc>
          <w:tcPr>
            <w:tcW w:w="795" w:type="dxa"/>
            <w:tcBorders>
              <w:top w:val="nil"/>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0.5</w:t>
            </w:r>
          </w:p>
        </w:tc>
        <w:tc>
          <w:tcPr>
            <w:tcW w:w="1417" w:type="dxa"/>
            <w:vMerge w:val="continue"/>
            <w:tcBorders>
              <w:left w:val="nil"/>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p>
        </w:tc>
      </w:tr>
      <w:tr>
        <w:tblPrEx>
          <w:tblCellMar>
            <w:top w:w="0" w:type="dxa"/>
            <w:left w:w="108" w:type="dxa"/>
            <w:bottom w:w="0" w:type="dxa"/>
            <w:right w:w="108" w:type="dxa"/>
          </w:tblCellMar>
        </w:tblPrEx>
        <w:trPr>
          <w:trHeight w:val="334" w:hRule="atLeast"/>
          <w:jc w:val="center"/>
        </w:trPr>
        <w:tc>
          <w:tcPr>
            <w:tcW w:w="710" w:type="dxa"/>
            <w:tcBorders>
              <w:top w:val="nil"/>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8</w:t>
            </w:r>
          </w:p>
        </w:tc>
        <w:tc>
          <w:tcPr>
            <w:tcW w:w="2646" w:type="dxa"/>
            <w:tcBorders>
              <w:top w:val="nil"/>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rPr>
                <w:rFonts w:ascii="Times New Roman" w:hAnsi="Times New Roman" w:eastAsia="仿宋_GB2312"/>
                <w:color w:val="auto"/>
                <w:sz w:val="24"/>
                <w:szCs w:val="24"/>
              </w:rPr>
            </w:pPr>
            <w:r>
              <w:rPr>
                <w:rFonts w:ascii="Times New Roman" w:hAnsi="Times New Roman" w:eastAsia="仿宋_GB2312"/>
                <w:color w:val="auto"/>
                <w:sz w:val="24"/>
                <w:szCs w:val="24"/>
              </w:rPr>
              <w:t>中长期实施规划（1分）</w:t>
            </w:r>
          </w:p>
        </w:tc>
        <w:tc>
          <w:tcPr>
            <w:tcW w:w="2692" w:type="dxa"/>
            <w:tcBorders>
              <w:top w:val="nil"/>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中长期规划</w:t>
            </w:r>
          </w:p>
        </w:tc>
        <w:tc>
          <w:tcPr>
            <w:tcW w:w="1317" w:type="dxa"/>
            <w:tcBorders>
              <w:top w:val="nil"/>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1</w:t>
            </w:r>
          </w:p>
        </w:tc>
        <w:tc>
          <w:tcPr>
            <w:tcW w:w="795" w:type="dxa"/>
            <w:tcBorders>
              <w:top w:val="nil"/>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1</w:t>
            </w:r>
          </w:p>
        </w:tc>
        <w:tc>
          <w:tcPr>
            <w:tcW w:w="1417" w:type="dxa"/>
            <w:vMerge w:val="continue"/>
            <w:tcBorders>
              <w:left w:val="nil"/>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p>
        </w:tc>
      </w:tr>
      <w:tr>
        <w:tblPrEx>
          <w:tblCellMar>
            <w:top w:w="0" w:type="dxa"/>
            <w:left w:w="108" w:type="dxa"/>
            <w:bottom w:w="0" w:type="dxa"/>
            <w:right w:w="108" w:type="dxa"/>
          </w:tblCellMar>
        </w:tblPrEx>
        <w:trPr>
          <w:trHeight w:val="338" w:hRule="atLeast"/>
          <w:jc w:val="center"/>
        </w:trPr>
        <w:tc>
          <w:tcPr>
            <w:tcW w:w="6048"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b/>
                <w:color w:val="auto"/>
                <w:sz w:val="24"/>
                <w:szCs w:val="24"/>
              </w:rPr>
            </w:pPr>
            <w:r>
              <w:rPr>
                <w:rFonts w:ascii="Times New Roman" w:hAnsi="Times New Roman" w:eastAsia="仿宋_GB2312"/>
                <w:b/>
                <w:color w:val="auto"/>
                <w:sz w:val="24"/>
                <w:szCs w:val="24"/>
              </w:rPr>
              <w:t>合  计</w:t>
            </w:r>
          </w:p>
        </w:tc>
        <w:tc>
          <w:tcPr>
            <w:tcW w:w="1317"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b/>
                <w:color w:val="auto"/>
                <w:sz w:val="24"/>
                <w:szCs w:val="24"/>
              </w:rPr>
            </w:pPr>
            <w:r>
              <w:rPr>
                <w:rFonts w:ascii="Times New Roman" w:hAnsi="Times New Roman" w:eastAsia="仿宋_GB2312"/>
                <w:b/>
                <w:color w:val="auto"/>
                <w:sz w:val="24"/>
                <w:szCs w:val="24"/>
              </w:rPr>
              <w:t>24</w:t>
            </w:r>
          </w:p>
        </w:tc>
        <w:tc>
          <w:tcPr>
            <w:tcW w:w="795"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hint="eastAsia" w:ascii="Times New Roman" w:hAnsi="Times New Roman" w:eastAsia="仿宋_GB2312"/>
                <w:b/>
                <w:color w:val="auto"/>
                <w:sz w:val="24"/>
                <w:szCs w:val="24"/>
                <w:lang w:val="en-US" w:eastAsia="zh-CN"/>
              </w:rPr>
            </w:pPr>
            <w:r>
              <w:rPr>
                <w:rFonts w:hint="eastAsia" w:ascii="Times New Roman" w:hAnsi="Times New Roman" w:eastAsia="仿宋_GB2312"/>
                <w:b/>
                <w:color w:val="auto"/>
                <w:sz w:val="24"/>
                <w:szCs w:val="24"/>
                <w:lang w:val="en-US" w:eastAsia="zh-CN"/>
              </w:rPr>
              <w:t>14.5</w:t>
            </w:r>
          </w:p>
        </w:tc>
        <w:tc>
          <w:tcPr>
            <w:tcW w:w="1417"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hint="eastAsia" w:ascii="Times New Roman" w:hAnsi="Times New Roman" w:eastAsia="仿宋_GB2312"/>
                <w:b/>
                <w:color w:val="auto"/>
                <w:sz w:val="24"/>
                <w:szCs w:val="24"/>
                <w:lang w:eastAsia="zh-CN"/>
              </w:rPr>
            </w:pPr>
            <w:r>
              <w:rPr>
                <w:rFonts w:hint="eastAsia" w:ascii="Times New Roman" w:hAnsi="Times New Roman" w:eastAsia="仿宋_GB2312"/>
                <w:b/>
                <w:color w:val="auto"/>
                <w:sz w:val="24"/>
                <w:szCs w:val="24"/>
                <w:lang w:eastAsia="zh-CN"/>
              </w:rPr>
              <w:t>一般相关</w:t>
            </w:r>
          </w:p>
        </w:tc>
      </w:tr>
    </w:tbl>
    <w:p>
      <w:pPr>
        <w:pStyle w:val="4"/>
        <w:pageBreakBefore w:val="0"/>
        <w:kinsoku/>
        <w:wordWrap/>
        <w:overflowPunct/>
        <w:topLinePunct w:val="0"/>
        <w:autoSpaceDE/>
        <w:autoSpaceDN/>
        <w:bidi w:val="0"/>
        <w:adjustRightInd/>
        <w:snapToGrid/>
        <w:spacing w:after="0" w:line="460" w:lineRule="exact"/>
        <w:ind w:firstLine="562" w:firstLineChars="200"/>
        <w:textAlignment w:val="auto"/>
        <w:rPr>
          <w:rFonts w:hint="default" w:ascii="Times New Roman" w:hAnsi="Times New Roman" w:eastAsia="仿宋_GB2312" w:cs="Times New Roman"/>
          <w:b/>
          <w:bCs/>
          <w:color w:val="auto"/>
          <w:sz w:val="28"/>
          <w:szCs w:val="28"/>
        </w:rPr>
      </w:pPr>
      <w:bookmarkStart w:id="23" w:name="_Toc389"/>
      <w:r>
        <w:rPr>
          <w:rFonts w:hint="default" w:ascii="Times New Roman" w:hAnsi="Times New Roman" w:eastAsia="仿宋_GB2312" w:cs="Times New Roman"/>
          <w:b/>
          <w:bCs/>
          <w:color w:val="auto"/>
          <w:sz w:val="28"/>
          <w:szCs w:val="28"/>
        </w:rPr>
        <w:t>3.1.10绩效分析</w:t>
      </w:r>
      <w:bookmarkEnd w:id="23"/>
    </w:p>
    <w:p>
      <w:pPr>
        <w:pageBreakBefore w:val="0"/>
        <w:kinsoku/>
        <w:wordWrap/>
        <w:overflowPunct/>
        <w:topLinePunct w:val="0"/>
        <w:autoSpaceDE/>
        <w:autoSpaceDN/>
        <w:bidi w:val="0"/>
        <w:adjustRightInd/>
        <w:snapToGrid/>
        <w:spacing w:after="0" w:line="460" w:lineRule="exact"/>
        <w:ind w:firstLine="560" w:firstLineChars="200"/>
        <w:textAlignment w:val="auto"/>
        <w:rPr>
          <w:rFonts w:hint="eastAsia" w:ascii="Times New Roman" w:hAnsi="Times New Roman" w:eastAsia="仿宋_GB2312"/>
          <w:color w:val="auto"/>
          <w:sz w:val="28"/>
          <w:szCs w:val="28"/>
          <w:highlight w:val="none"/>
          <w:lang w:eastAsia="zh-CN"/>
        </w:rPr>
      </w:pPr>
      <w:r>
        <w:rPr>
          <w:rFonts w:ascii="Times New Roman" w:hAnsi="Times New Roman" w:eastAsia="仿宋_GB2312"/>
          <w:color w:val="auto"/>
          <w:sz w:val="28"/>
          <w:szCs w:val="28"/>
          <w:highlight w:val="none"/>
        </w:rPr>
        <w:t>项目符合</w:t>
      </w:r>
      <w:r>
        <w:rPr>
          <w:rFonts w:hint="eastAsia" w:ascii="Times New Roman" w:hAnsi="Times New Roman" w:eastAsia="仿宋_GB2312"/>
          <w:color w:val="auto"/>
          <w:sz w:val="28"/>
          <w:szCs w:val="28"/>
          <w:highlight w:val="none"/>
        </w:rPr>
        <w:t>方案编制</w:t>
      </w:r>
      <w:r>
        <w:rPr>
          <w:rFonts w:ascii="Times New Roman" w:hAnsi="Times New Roman" w:eastAsia="仿宋_GB2312"/>
          <w:color w:val="auto"/>
          <w:sz w:val="28"/>
          <w:szCs w:val="28"/>
          <w:highlight w:val="none"/>
        </w:rPr>
        <w:t>年初预算计划，</w:t>
      </w:r>
      <w:r>
        <w:rPr>
          <w:rFonts w:hint="eastAsia" w:ascii="Times New Roman" w:hAnsi="Times New Roman" w:eastAsia="仿宋_GB2312"/>
          <w:color w:val="auto"/>
          <w:sz w:val="28"/>
          <w:szCs w:val="28"/>
          <w:highlight w:val="none"/>
        </w:rPr>
        <w:t>虽然</w:t>
      </w:r>
      <w:r>
        <w:rPr>
          <w:rFonts w:hint="eastAsia" w:ascii="Times New Roman" w:hAnsi="Times New Roman" w:eastAsia="仿宋_GB2312"/>
          <w:color w:val="auto"/>
          <w:sz w:val="28"/>
          <w:szCs w:val="28"/>
          <w:highlight w:val="none"/>
          <w:lang w:eastAsia="zh-CN"/>
        </w:rPr>
        <w:t>在项目测算明细表中</w:t>
      </w:r>
      <w:r>
        <w:rPr>
          <w:rFonts w:ascii="Times New Roman" w:hAnsi="Times New Roman" w:eastAsia="仿宋_GB2312"/>
          <w:color w:val="auto"/>
          <w:sz w:val="28"/>
          <w:szCs w:val="28"/>
          <w:highlight w:val="none"/>
        </w:rPr>
        <w:t>项目细化</w:t>
      </w:r>
      <w:r>
        <w:rPr>
          <w:rFonts w:hint="eastAsia" w:ascii="Times New Roman" w:hAnsi="Times New Roman" w:eastAsia="仿宋_GB2312"/>
          <w:color w:val="auto"/>
          <w:sz w:val="28"/>
          <w:szCs w:val="28"/>
          <w:highlight w:val="none"/>
          <w:lang w:eastAsia="zh-CN"/>
        </w:rPr>
        <w:t>但未量化</w:t>
      </w:r>
      <w:r>
        <w:rPr>
          <w:rFonts w:hint="eastAsia" w:ascii="Times New Roman" w:hAnsi="Times New Roman" w:eastAsia="仿宋_GB2312"/>
          <w:color w:val="auto"/>
          <w:sz w:val="28"/>
          <w:szCs w:val="28"/>
          <w:highlight w:val="none"/>
        </w:rPr>
        <w:t>，</w:t>
      </w:r>
      <w:r>
        <w:rPr>
          <w:rFonts w:hint="eastAsia" w:ascii="Times New Roman" w:hAnsi="Times New Roman" w:eastAsia="仿宋_GB2312"/>
          <w:color w:val="auto"/>
          <w:sz w:val="28"/>
          <w:szCs w:val="28"/>
          <w:highlight w:val="none"/>
          <w:lang w:eastAsia="zh-CN"/>
        </w:rPr>
        <w:t>所以无法明确清晰的知道每个项目的预算花费以及实施过程中是否按照预算进行，在成效指标与标准值中未设置相应的标准。</w:t>
      </w:r>
    </w:p>
    <w:p>
      <w:pPr>
        <w:pageBreakBefore w:val="0"/>
        <w:kinsoku/>
        <w:wordWrap/>
        <w:overflowPunct/>
        <w:topLinePunct w:val="0"/>
        <w:autoSpaceDE/>
        <w:autoSpaceDN/>
        <w:bidi w:val="0"/>
        <w:adjustRightInd/>
        <w:snapToGrid/>
        <w:spacing w:after="0" w:line="460" w:lineRule="exact"/>
        <w:ind w:firstLine="560" w:firstLineChars="200"/>
        <w:textAlignment w:val="auto"/>
        <w:rPr>
          <w:rFonts w:ascii="Times New Roman" w:hAnsi="Times New Roman" w:eastAsia="仿宋_GB2312"/>
          <w:b/>
          <w:bCs/>
          <w:color w:val="auto"/>
          <w:sz w:val="28"/>
          <w:szCs w:val="28"/>
        </w:rPr>
      </w:pPr>
      <w:r>
        <w:rPr>
          <w:rFonts w:hint="eastAsia" w:ascii="Times New Roman" w:hAnsi="Times New Roman" w:eastAsia="仿宋_GB2312"/>
          <w:color w:val="auto"/>
          <w:sz w:val="28"/>
          <w:szCs w:val="28"/>
          <w:highlight w:val="none"/>
        </w:rPr>
        <w:t>项目</w:t>
      </w:r>
      <w:r>
        <w:rPr>
          <w:rFonts w:ascii="Times New Roman" w:hAnsi="Times New Roman" w:eastAsia="仿宋_GB2312"/>
          <w:color w:val="auto"/>
          <w:sz w:val="28"/>
          <w:szCs w:val="28"/>
          <w:highlight w:val="none"/>
        </w:rPr>
        <w:t>相关性方面，绩效等级评定为“</w:t>
      </w:r>
      <w:r>
        <w:rPr>
          <w:rFonts w:hint="eastAsia" w:ascii="Times New Roman" w:hAnsi="Times New Roman" w:eastAsia="仿宋_GB2312"/>
          <w:b/>
          <w:bCs/>
          <w:color w:val="auto"/>
          <w:sz w:val="28"/>
          <w:szCs w:val="28"/>
          <w:highlight w:val="none"/>
          <w:lang w:eastAsia="zh-CN"/>
        </w:rPr>
        <w:t>一般相关</w:t>
      </w:r>
      <w:r>
        <w:rPr>
          <w:rFonts w:ascii="Times New Roman" w:hAnsi="Times New Roman" w:eastAsia="仿宋_GB2312"/>
          <w:color w:val="auto"/>
          <w:sz w:val="28"/>
          <w:szCs w:val="28"/>
          <w:highlight w:val="none"/>
        </w:rPr>
        <w:t>”</w:t>
      </w:r>
      <w:r>
        <w:rPr>
          <w:rFonts w:hint="eastAsia" w:ascii="Times New Roman" w:hAnsi="Times New Roman" w:eastAsia="仿宋_GB2312"/>
          <w:color w:val="auto"/>
          <w:sz w:val="28"/>
          <w:szCs w:val="28"/>
          <w:highlight w:val="none"/>
        </w:rPr>
        <w:t>。</w:t>
      </w:r>
      <w:r>
        <w:rPr>
          <w:rFonts w:ascii="Times New Roman" w:hAnsi="Times New Roman" w:eastAsia="仿宋_GB2312"/>
          <w:color w:val="auto"/>
          <w:sz w:val="28"/>
          <w:szCs w:val="28"/>
          <w:highlight w:val="none"/>
        </w:rPr>
        <w:t xml:space="preserve">  </w:t>
      </w:r>
      <w:r>
        <w:rPr>
          <w:rFonts w:ascii="Times New Roman" w:hAnsi="Times New Roman" w:eastAsia="仿宋_GB2312"/>
          <w:b/>
          <w:bCs/>
          <w:color w:val="auto"/>
          <w:sz w:val="28"/>
          <w:szCs w:val="28"/>
          <w:highlight w:val="none"/>
        </w:rPr>
        <w:t xml:space="preserve"> </w:t>
      </w:r>
      <w:r>
        <w:rPr>
          <w:rFonts w:ascii="Times New Roman" w:hAnsi="Times New Roman" w:eastAsia="仿宋_GB2312"/>
          <w:b/>
          <w:bCs/>
          <w:color w:val="auto"/>
          <w:sz w:val="28"/>
          <w:szCs w:val="28"/>
        </w:rPr>
        <w:t xml:space="preserve">    </w:t>
      </w:r>
    </w:p>
    <w:p>
      <w:pPr>
        <w:pStyle w:val="2"/>
        <w:pageBreakBefore w:val="0"/>
        <w:kinsoku/>
        <w:wordWrap/>
        <w:overflowPunct/>
        <w:topLinePunct w:val="0"/>
        <w:autoSpaceDE/>
        <w:autoSpaceDN/>
        <w:bidi w:val="0"/>
        <w:adjustRightInd/>
        <w:snapToGrid/>
        <w:spacing w:after="0" w:line="460" w:lineRule="exact"/>
        <w:ind w:firstLine="562" w:firstLineChars="200"/>
        <w:textAlignment w:val="auto"/>
        <w:rPr>
          <w:rFonts w:hint="default" w:ascii="Times New Roman" w:hAnsi="Times New Roman" w:eastAsia="仿宋_GB2312" w:cs="Times New Roman"/>
          <w:b/>
          <w:bCs/>
          <w:color w:val="auto"/>
        </w:rPr>
      </w:pPr>
      <w:bookmarkStart w:id="24" w:name="_Toc25686"/>
      <w:r>
        <w:rPr>
          <w:rFonts w:hint="default" w:ascii="Times New Roman" w:hAnsi="Times New Roman" w:eastAsia="仿宋_GB2312" w:cs="Times New Roman"/>
          <w:b/>
          <w:bCs/>
          <w:color w:val="auto"/>
        </w:rPr>
        <w:t>3.2效率性（</w:t>
      </w:r>
      <w:r>
        <w:rPr>
          <w:rFonts w:hint="eastAsia" w:ascii="Times New Roman" w:hAnsi="Times New Roman" w:eastAsia="仿宋_GB2312" w:cs="Times New Roman"/>
          <w:b/>
          <w:bCs/>
          <w:color w:val="auto"/>
        </w:rPr>
        <w:t>各指标得分计算情况</w:t>
      </w:r>
      <w:r>
        <w:rPr>
          <w:rFonts w:hint="default" w:ascii="Times New Roman" w:hAnsi="Times New Roman" w:eastAsia="仿宋_GB2312" w:cs="Times New Roman"/>
          <w:b/>
          <w:bCs/>
          <w:color w:val="auto"/>
        </w:rPr>
        <w:t>）（设置分值：24分）</w:t>
      </w:r>
      <w:bookmarkEnd w:id="24"/>
    </w:p>
    <w:p>
      <w:pPr>
        <w:pageBreakBefore w:val="0"/>
        <w:kinsoku/>
        <w:wordWrap/>
        <w:overflowPunct/>
        <w:topLinePunct w:val="0"/>
        <w:autoSpaceDE/>
        <w:autoSpaceDN/>
        <w:bidi w:val="0"/>
        <w:adjustRightInd/>
        <w:snapToGrid/>
        <w:spacing w:after="0" w:line="46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效率是指项目投入和产出的对比关系，即能否以更低的成本或者更快的速度取得预计产出。主要评价项目预算经人大批复后的执行情况。</w:t>
      </w:r>
    </w:p>
    <w:p>
      <w:pPr>
        <w:pStyle w:val="4"/>
        <w:pageBreakBefore w:val="0"/>
        <w:kinsoku/>
        <w:wordWrap/>
        <w:overflowPunct/>
        <w:topLinePunct w:val="0"/>
        <w:autoSpaceDE/>
        <w:autoSpaceDN/>
        <w:bidi w:val="0"/>
        <w:adjustRightInd/>
        <w:snapToGrid/>
        <w:spacing w:after="0" w:line="460" w:lineRule="exact"/>
        <w:ind w:firstLine="562" w:firstLineChars="200"/>
        <w:textAlignment w:val="auto"/>
        <w:rPr>
          <w:rFonts w:hint="default" w:ascii="Times New Roman" w:hAnsi="Times New Roman" w:eastAsia="仿宋_GB2312" w:cs="Times New Roman"/>
          <w:b/>
          <w:bCs/>
          <w:color w:val="auto"/>
          <w:sz w:val="28"/>
          <w:szCs w:val="28"/>
        </w:rPr>
      </w:pPr>
      <w:bookmarkStart w:id="25" w:name="_Toc30902"/>
      <w:r>
        <w:rPr>
          <w:rFonts w:hint="default" w:ascii="Times New Roman" w:hAnsi="Times New Roman" w:eastAsia="仿宋_GB2312" w:cs="Times New Roman"/>
          <w:b/>
          <w:bCs/>
          <w:color w:val="auto"/>
          <w:sz w:val="28"/>
          <w:szCs w:val="28"/>
        </w:rPr>
        <w:t>3.2.1实施方案（设置分值：2分）</w:t>
      </w:r>
      <w:bookmarkEnd w:id="25"/>
    </w:p>
    <w:p>
      <w:pPr>
        <w:pageBreakBefore w:val="0"/>
        <w:kinsoku/>
        <w:wordWrap/>
        <w:overflowPunct/>
        <w:topLinePunct w:val="0"/>
        <w:autoSpaceDE/>
        <w:autoSpaceDN/>
        <w:bidi w:val="0"/>
        <w:adjustRightInd/>
        <w:snapToGrid/>
        <w:spacing w:after="0" w:line="46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主要评价是否围绕目标制定项目年度实施方案或工作计划，确保项目在实施过程中不偏离目标。</w:t>
      </w:r>
    </w:p>
    <w:p>
      <w:pPr>
        <w:pageBreakBefore w:val="0"/>
        <w:tabs>
          <w:tab w:val="center" w:pos="4819"/>
        </w:tabs>
        <w:kinsoku/>
        <w:wordWrap/>
        <w:overflowPunct/>
        <w:topLinePunct w:val="0"/>
        <w:autoSpaceDE/>
        <w:autoSpaceDN/>
        <w:bidi w:val="0"/>
        <w:adjustRightInd/>
        <w:snapToGrid/>
        <w:spacing w:after="0" w:line="46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bCs/>
          <w:color w:val="auto"/>
          <w:sz w:val="28"/>
          <w:szCs w:val="28"/>
        </w:rPr>
        <w:t>评分标准：</w:t>
      </w:r>
      <w:r>
        <w:rPr>
          <w:rFonts w:ascii="Times New Roman" w:hAnsi="Times New Roman" w:eastAsia="仿宋_GB2312"/>
          <w:color w:val="auto"/>
          <w:sz w:val="28"/>
          <w:szCs w:val="28"/>
        </w:rPr>
        <w:t>制定实施方案或工作计划的，得2分；否则，不得分。</w:t>
      </w:r>
    </w:p>
    <w:p>
      <w:pPr>
        <w:pageBreakBefore w:val="0"/>
        <w:widowControl w:val="0"/>
        <w:kinsoku/>
        <w:wordWrap/>
        <w:overflowPunct/>
        <w:topLinePunct w:val="0"/>
        <w:autoSpaceDE/>
        <w:autoSpaceDN/>
        <w:bidi w:val="0"/>
        <w:adjustRightInd/>
        <w:snapToGrid/>
        <w:spacing w:after="0" w:line="460" w:lineRule="exact"/>
        <w:ind w:firstLine="562" w:firstLineChars="200"/>
        <w:textAlignment w:val="auto"/>
        <w:rPr>
          <w:rFonts w:hint="default" w:ascii="Times New Roman" w:hAnsi="Times New Roman" w:eastAsia="仿宋_GB2312" w:cs="Times New Roman"/>
          <w:color w:val="auto"/>
          <w:sz w:val="28"/>
          <w:szCs w:val="28"/>
        </w:rPr>
      </w:pPr>
      <w:r>
        <w:rPr>
          <w:rFonts w:hint="eastAsia" w:ascii="仿宋_GB2312" w:eastAsia="仿宋_GB2312"/>
          <w:b/>
          <w:bCs/>
          <w:color w:val="auto"/>
          <w:sz w:val="28"/>
          <w:szCs w:val="28"/>
        </w:rPr>
        <w:t>指标得分：</w:t>
      </w:r>
      <w:r>
        <w:rPr>
          <w:rFonts w:hint="eastAsia" w:ascii="仿宋_GB2312" w:eastAsia="仿宋_GB2312"/>
          <w:color w:val="auto"/>
          <w:sz w:val="28"/>
          <w:szCs w:val="28"/>
        </w:rPr>
        <w:t>根据评分标准，该指标得</w:t>
      </w:r>
      <w:r>
        <w:rPr>
          <w:rFonts w:hint="default" w:ascii="Times New Roman" w:hAnsi="Times New Roman" w:eastAsia="仿宋_GB2312" w:cs="Times New Roman"/>
          <w:color w:val="auto"/>
          <w:sz w:val="28"/>
          <w:szCs w:val="28"/>
        </w:rPr>
        <w:t>2分。</w:t>
      </w:r>
    </w:p>
    <w:p>
      <w:pPr>
        <w:pageBreakBefore w:val="0"/>
        <w:widowControl w:val="0"/>
        <w:tabs>
          <w:tab w:val="center" w:pos="4819"/>
        </w:tabs>
        <w:kinsoku/>
        <w:wordWrap/>
        <w:overflowPunct/>
        <w:topLinePunct w:val="0"/>
        <w:autoSpaceDE/>
        <w:autoSpaceDN/>
        <w:bidi w:val="0"/>
        <w:adjustRightInd/>
        <w:snapToGrid/>
        <w:spacing w:after="0" w:line="460" w:lineRule="exact"/>
        <w:ind w:firstLine="562" w:firstLineChars="200"/>
        <w:textAlignment w:val="auto"/>
        <w:rPr>
          <w:rFonts w:ascii="仿宋_GB2312" w:eastAsia="仿宋_GB2312"/>
          <w:color w:val="auto"/>
          <w:sz w:val="28"/>
          <w:szCs w:val="28"/>
        </w:rPr>
      </w:pPr>
      <w:r>
        <w:rPr>
          <w:rFonts w:eastAsia="仿宋_GB2312"/>
          <w:b/>
          <w:bCs/>
          <w:color w:val="auto"/>
          <w:sz w:val="28"/>
          <w:szCs w:val="28"/>
        </w:rPr>
        <w:t>取数来源：</w:t>
      </w:r>
      <w:r>
        <w:rPr>
          <w:rFonts w:hint="eastAsia" w:ascii="仿宋_GB2312" w:eastAsia="仿宋_GB2312"/>
          <w:color w:val="auto"/>
          <w:sz w:val="28"/>
          <w:szCs w:val="28"/>
        </w:rPr>
        <w:t>项目测算明细表</w:t>
      </w:r>
    </w:p>
    <w:p>
      <w:pPr>
        <w:pageBreakBefore w:val="0"/>
        <w:widowControl/>
        <w:kinsoku/>
        <w:wordWrap/>
        <w:overflowPunct/>
        <w:topLinePunct w:val="0"/>
        <w:autoSpaceDE/>
        <w:autoSpaceDN/>
        <w:bidi w:val="0"/>
        <w:adjustRightInd/>
        <w:snapToGrid/>
        <w:spacing w:after="0" w:line="460" w:lineRule="exact"/>
        <w:ind w:firstLine="562" w:firstLineChars="200"/>
        <w:textAlignment w:val="auto"/>
        <w:rPr>
          <w:rFonts w:hint="eastAsia" w:ascii="仿宋_GB2312" w:hAnsi="Times New Roman" w:eastAsia="仿宋_GB2312" w:cs="Times New Roman"/>
          <w:color w:val="auto"/>
          <w:sz w:val="28"/>
          <w:szCs w:val="28"/>
        </w:rPr>
      </w:pPr>
      <w:r>
        <w:rPr>
          <w:rFonts w:eastAsia="仿宋_GB2312"/>
          <w:b/>
          <w:bCs/>
          <w:color w:val="auto"/>
          <w:sz w:val="28"/>
          <w:szCs w:val="28"/>
        </w:rPr>
        <w:t>得分依据：</w:t>
      </w:r>
      <w:r>
        <w:rPr>
          <w:rFonts w:hint="eastAsia" w:ascii="仿宋_GB2312" w:eastAsia="仿宋_GB2312"/>
          <w:color w:val="auto"/>
          <w:sz w:val="28"/>
          <w:szCs w:val="28"/>
        </w:rPr>
        <w:t>制定了工作计划，如《测算明细表》中：“测算依据及说明</w:t>
      </w:r>
      <w:r>
        <w:rPr>
          <w:rFonts w:hint="eastAsia" w:ascii="仿宋_GB2312" w:eastAsia="仿宋_GB2312"/>
          <w:color w:val="auto"/>
          <w:sz w:val="28"/>
          <w:szCs w:val="28"/>
          <w:lang w:val="en-US" w:eastAsia="zh-CN"/>
        </w:rPr>
        <w:t>:</w:t>
      </w:r>
      <w:r>
        <w:rPr>
          <w:rFonts w:hint="eastAsia" w:ascii="Times New Roman" w:hAnsi="Times New Roman" w:eastAsia="仿宋_GB2312"/>
          <w:color w:val="auto"/>
          <w:sz w:val="28"/>
          <w:szCs w:val="28"/>
          <w:highlight w:val="none"/>
          <w:lang w:eastAsia="zh-CN"/>
        </w:rPr>
        <w:t>党外知识分子和新的社会阶层代表人士队伍建设；商务楼宇统战工作站运行、办公设备购置（电脑</w:t>
      </w:r>
      <w:r>
        <w:rPr>
          <w:rFonts w:hint="eastAsia" w:ascii="Times New Roman" w:hAnsi="Times New Roman" w:eastAsia="仿宋_GB2312"/>
          <w:color w:val="auto"/>
          <w:sz w:val="28"/>
          <w:szCs w:val="28"/>
          <w:highlight w:val="none"/>
          <w:lang w:val="en-US" w:eastAsia="zh-CN"/>
        </w:rPr>
        <w:t>2台、摄像机1台、投影仪1个</w:t>
      </w:r>
      <w:r>
        <w:rPr>
          <w:rFonts w:hint="eastAsia" w:ascii="Times New Roman" w:hAnsi="Times New Roman" w:eastAsia="仿宋_GB2312"/>
          <w:color w:val="auto"/>
          <w:sz w:val="28"/>
          <w:szCs w:val="28"/>
          <w:highlight w:val="none"/>
          <w:lang w:eastAsia="zh-CN"/>
        </w:rPr>
        <w:t>）、租赁、聘用人员、维护等；留学归国人员联谊会、新的社会阶层人士联谊会筹备成立工作；党外知识分子、网络代表人士联系点建设（</w:t>
      </w:r>
      <w:r>
        <w:rPr>
          <w:rFonts w:hint="eastAsia" w:ascii="Times New Roman" w:hAnsi="Times New Roman" w:eastAsia="仿宋_GB2312"/>
          <w:color w:val="auto"/>
          <w:sz w:val="28"/>
          <w:szCs w:val="28"/>
          <w:highlight w:val="none"/>
          <w:lang w:val="en-US" w:eastAsia="zh-CN"/>
        </w:rPr>
        <w:t>2018年安排72万元</w:t>
      </w:r>
      <w:r>
        <w:rPr>
          <w:rFonts w:hint="eastAsia" w:ascii="Times New Roman" w:hAnsi="Times New Roman" w:eastAsia="仿宋_GB2312"/>
          <w:color w:val="auto"/>
          <w:sz w:val="28"/>
          <w:szCs w:val="28"/>
          <w:highlight w:val="none"/>
          <w:lang w:eastAsia="zh-CN"/>
        </w:rPr>
        <w:t>）。</w:t>
      </w:r>
      <w:r>
        <w:rPr>
          <w:rFonts w:hint="eastAsia" w:ascii="仿宋_GB2312" w:eastAsia="仿宋_GB2312"/>
          <w:color w:val="auto"/>
          <w:sz w:val="28"/>
          <w:szCs w:val="28"/>
        </w:rPr>
        <w:t>”已明确201</w:t>
      </w:r>
      <w:r>
        <w:rPr>
          <w:rFonts w:hint="eastAsia" w:ascii="仿宋_GB2312" w:eastAsia="仿宋_GB2312"/>
          <w:color w:val="auto"/>
          <w:sz w:val="28"/>
          <w:szCs w:val="28"/>
          <w:lang w:val="en-US" w:eastAsia="zh-CN"/>
        </w:rPr>
        <w:t>9</w:t>
      </w:r>
      <w:r>
        <w:rPr>
          <w:rFonts w:hint="eastAsia" w:ascii="仿宋_GB2312" w:eastAsia="仿宋_GB2312"/>
          <w:color w:val="auto"/>
          <w:sz w:val="28"/>
          <w:szCs w:val="28"/>
        </w:rPr>
        <w:t>年工作内容，得2分。</w:t>
      </w:r>
    </w:p>
    <w:p>
      <w:pPr>
        <w:pStyle w:val="4"/>
        <w:pageBreakBefore w:val="0"/>
        <w:kinsoku/>
        <w:wordWrap/>
        <w:overflowPunct/>
        <w:topLinePunct w:val="0"/>
        <w:autoSpaceDE/>
        <w:autoSpaceDN/>
        <w:bidi w:val="0"/>
        <w:adjustRightInd/>
        <w:snapToGrid/>
        <w:spacing w:after="0" w:line="460" w:lineRule="exact"/>
        <w:ind w:firstLine="562" w:firstLineChars="200"/>
        <w:textAlignment w:val="auto"/>
        <w:rPr>
          <w:rFonts w:hint="default" w:ascii="Times New Roman" w:hAnsi="Times New Roman" w:eastAsia="仿宋_GB2312" w:cs="Times New Roman"/>
          <w:b/>
          <w:bCs/>
          <w:color w:val="auto"/>
          <w:sz w:val="28"/>
          <w:szCs w:val="28"/>
        </w:rPr>
      </w:pPr>
      <w:bookmarkStart w:id="26" w:name="_Toc27088"/>
      <w:r>
        <w:rPr>
          <w:rFonts w:hint="default" w:ascii="Times New Roman" w:hAnsi="Times New Roman" w:eastAsia="仿宋_GB2312" w:cs="Times New Roman"/>
          <w:b/>
          <w:bCs/>
          <w:color w:val="auto"/>
          <w:sz w:val="28"/>
          <w:szCs w:val="28"/>
        </w:rPr>
        <w:t>3.2.2具体活动内容调整（设置分值：2分）</w:t>
      </w:r>
      <w:bookmarkEnd w:id="26"/>
    </w:p>
    <w:p>
      <w:pPr>
        <w:pageBreakBefore w:val="0"/>
        <w:tabs>
          <w:tab w:val="center" w:pos="4819"/>
        </w:tabs>
        <w:kinsoku/>
        <w:wordWrap/>
        <w:overflowPunct/>
        <w:topLinePunct w:val="0"/>
        <w:autoSpaceDE/>
        <w:autoSpaceDN/>
        <w:bidi w:val="0"/>
        <w:adjustRightInd/>
        <w:snapToGrid/>
        <w:spacing w:after="0" w:line="46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指标解释：</w:t>
      </w:r>
      <w:r>
        <w:rPr>
          <w:rFonts w:ascii="Times New Roman" w:hAnsi="Times New Roman" w:eastAsia="仿宋_GB2312"/>
          <w:bCs/>
          <w:color w:val="auto"/>
          <w:sz w:val="28"/>
          <w:szCs w:val="28"/>
        </w:rPr>
        <w:t>该指标主要评价项目活动内容的调整情况。</w:t>
      </w:r>
    </w:p>
    <w:p>
      <w:pPr>
        <w:pageBreakBefore w:val="0"/>
        <w:tabs>
          <w:tab w:val="center" w:pos="4819"/>
        </w:tabs>
        <w:kinsoku/>
        <w:wordWrap/>
        <w:overflowPunct/>
        <w:topLinePunct w:val="0"/>
        <w:autoSpaceDE/>
        <w:autoSpaceDN/>
        <w:bidi w:val="0"/>
        <w:adjustRightInd/>
        <w:snapToGrid/>
        <w:spacing w:after="0" w:line="46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评分标准：</w:t>
      </w:r>
      <w:r>
        <w:rPr>
          <w:rFonts w:ascii="Times New Roman" w:hAnsi="Times New Roman" w:eastAsia="仿宋_GB2312"/>
          <w:bCs/>
          <w:color w:val="auto"/>
          <w:sz w:val="28"/>
          <w:szCs w:val="28"/>
        </w:rPr>
        <w:t>项目在实施过程中，没有调整活动具体内容（子项目）的，得2分；未经批准调整了活动具体内容的，得0分，并从总得分中一次性扣10分。虽有调整，但经批准</w:t>
      </w:r>
      <w:r>
        <w:rPr>
          <w:rFonts w:hint="eastAsia" w:ascii="Times New Roman" w:hAnsi="Times New Roman" w:eastAsia="仿宋_GB2312"/>
          <w:bCs/>
          <w:color w:val="auto"/>
          <w:sz w:val="28"/>
          <w:szCs w:val="28"/>
        </w:rPr>
        <w:t>的</w:t>
      </w:r>
      <w:r>
        <w:rPr>
          <w:rFonts w:ascii="Times New Roman" w:hAnsi="Times New Roman" w:eastAsia="仿宋_GB2312"/>
          <w:bCs/>
          <w:color w:val="auto"/>
          <w:sz w:val="28"/>
          <w:szCs w:val="28"/>
        </w:rPr>
        <w:t>不扣分。</w:t>
      </w:r>
    </w:p>
    <w:p>
      <w:pPr>
        <w:pageBreakBefore w:val="0"/>
        <w:tabs>
          <w:tab w:val="center" w:pos="4819"/>
        </w:tabs>
        <w:kinsoku/>
        <w:wordWrap/>
        <w:overflowPunct/>
        <w:topLinePunct w:val="0"/>
        <w:autoSpaceDE/>
        <w:autoSpaceDN/>
        <w:bidi w:val="0"/>
        <w:adjustRightInd/>
        <w:snapToGrid/>
        <w:spacing w:after="0" w:line="460" w:lineRule="exact"/>
        <w:ind w:firstLine="562" w:firstLineChars="200"/>
        <w:textAlignment w:val="auto"/>
        <w:rPr>
          <w:rFonts w:hint="eastAsia" w:ascii="Times New Roman" w:hAnsi="Times New Roman" w:eastAsia="仿宋_GB2312"/>
          <w:bCs/>
          <w:color w:val="auto"/>
          <w:sz w:val="28"/>
          <w:szCs w:val="28"/>
        </w:rPr>
      </w:pPr>
      <w:r>
        <w:rPr>
          <w:rFonts w:ascii="Times New Roman" w:hAnsi="Times New Roman" w:eastAsia="仿宋_GB2312"/>
          <w:b/>
          <w:bCs/>
          <w:color w:val="auto"/>
          <w:sz w:val="28"/>
          <w:szCs w:val="28"/>
        </w:rPr>
        <w:t>指标得分：</w:t>
      </w:r>
      <w:r>
        <w:rPr>
          <w:rFonts w:ascii="Times New Roman" w:hAnsi="Times New Roman" w:eastAsia="仿宋_GB2312"/>
          <w:bCs/>
          <w:color w:val="auto"/>
          <w:sz w:val="28"/>
          <w:szCs w:val="28"/>
        </w:rPr>
        <w:t>根据评分标准，该指标得2分。</w:t>
      </w:r>
    </w:p>
    <w:p>
      <w:pPr>
        <w:pageBreakBefore w:val="0"/>
        <w:widowControl w:val="0"/>
        <w:tabs>
          <w:tab w:val="center" w:pos="4819"/>
        </w:tabs>
        <w:kinsoku/>
        <w:wordWrap/>
        <w:overflowPunct/>
        <w:topLinePunct w:val="0"/>
        <w:autoSpaceDE/>
        <w:autoSpaceDN/>
        <w:bidi w:val="0"/>
        <w:adjustRightInd/>
        <w:snapToGrid/>
        <w:spacing w:after="0" w:line="460" w:lineRule="exact"/>
        <w:ind w:firstLine="562" w:firstLineChars="200"/>
        <w:textAlignment w:val="auto"/>
        <w:rPr>
          <w:rFonts w:hint="eastAsia" w:ascii="仿宋_GB2312" w:eastAsia="仿宋_GB2312"/>
          <w:color w:val="auto"/>
          <w:sz w:val="28"/>
          <w:szCs w:val="28"/>
          <w:highlight w:val="none"/>
          <w:lang w:eastAsia="zh-CN"/>
        </w:rPr>
      </w:pPr>
      <w:r>
        <w:rPr>
          <w:rFonts w:eastAsia="仿宋_GB2312"/>
          <w:b/>
          <w:bCs/>
          <w:color w:val="auto"/>
          <w:sz w:val="28"/>
          <w:szCs w:val="28"/>
          <w:highlight w:val="none"/>
        </w:rPr>
        <w:t>取数来源：</w:t>
      </w:r>
      <w:r>
        <w:rPr>
          <w:rFonts w:hint="eastAsia" w:ascii="仿宋_GB2312" w:eastAsia="仿宋_GB2312"/>
          <w:color w:val="auto"/>
          <w:sz w:val="28"/>
          <w:szCs w:val="28"/>
          <w:highlight w:val="none"/>
        </w:rPr>
        <w:t>项目测算明细表</w:t>
      </w:r>
      <w:r>
        <w:rPr>
          <w:rFonts w:hint="eastAsia" w:ascii="仿宋_GB2312" w:eastAsia="仿宋_GB2312"/>
          <w:color w:val="auto"/>
          <w:sz w:val="28"/>
          <w:szCs w:val="28"/>
          <w:highlight w:val="none"/>
          <w:lang w:eastAsia="zh-CN"/>
        </w:rPr>
        <w:t>、明细账等</w:t>
      </w:r>
    </w:p>
    <w:p>
      <w:pPr>
        <w:pageBreakBefore w:val="0"/>
        <w:tabs>
          <w:tab w:val="center" w:pos="4819"/>
        </w:tabs>
        <w:kinsoku/>
        <w:wordWrap/>
        <w:overflowPunct/>
        <w:topLinePunct w:val="0"/>
        <w:autoSpaceDE/>
        <w:autoSpaceDN/>
        <w:bidi w:val="0"/>
        <w:adjustRightInd/>
        <w:snapToGrid/>
        <w:spacing w:after="0" w:line="460" w:lineRule="exact"/>
        <w:ind w:firstLine="562" w:firstLineChars="200"/>
        <w:textAlignment w:val="auto"/>
        <w:rPr>
          <w:rFonts w:ascii="Times New Roman" w:hAnsi="Times New Roman" w:eastAsia="仿宋_GB2312"/>
          <w:color w:val="auto"/>
          <w:sz w:val="28"/>
          <w:szCs w:val="28"/>
          <w:highlight w:val="yellow"/>
        </w:rPr>
      </w:pPr>
      <w:r>
        <w:rPr>
          <w:rFonts w:eastAsia="仿宋_GB2312"/>
          <w:b/>
          <w:bCs/>
          <w:color w:val="auto"/>
          <w:sz w:val="28"/>
          <w:szCs w:val="28"/>
          <w:highlight w:val="none"/>
        </w:rPr>
        <w:t>得分依据：</w:t>
      </w:r>
      <w:r>
        <w:rPr>
          <w:rFonts w:hint="eastAsia" w:ascii="Times New Roman" w:hAnsi="Times New Roman" w:eastAsia="仿宋_GB2312"/>
          <w:color w:val="auto"/>
          <w:sz w:val="28"/>
          <w:szCs w:val="28"/>
          <w:highlight w:val="none"/>
        </w:rPr>
        <w:t>项目在实施过程中，没有调整活动具体内容（子项目）的，得2分。</w:t>
      </w:r>
    </w:p>
    <w:p>
      <w:pPr>
        <w:pStyle w:val="4"/>
        <w:pageBreakBefore w:val="0"/>
        <w:widowControl/>
        <w:kinsoku/>
        <w:wordWrap/>
        <w:overflowPunct/>
        <w:topLinePunct w:val="0"/>
        <w:autoSpaceDE/>
        <w:autoSpaceDN/>
        <w:bidi w:val="0"/>
        <w:adjustRightInd/>
        <w:snapToGrid/>
        <w:spacing w:after="0" w:line="460" w:lineRule="exact"/>
        <w:ind w:firstLine="562" w:firstLineChars="200"/>
        <w:textAlignment w:val="auto"/>
        <w:rPr>
          <w:rFonts w:hint="default" w:ascii="Times New Roman" w:hAnsi="Times New Roman" w:eastAsia="仿宋_GB2312" w:cs="Times New Roman"/>
          <w:b/>
          <w:bCs/>
          <w:color w:val="auto"/>
          <w:sz w:val="28"/>
          <w:szCs w:val="28"/>
        </w:rPr>
      </w:pPr>
      <w:bookmarkStart w:id="27" w:name="_Toc7615"/>
      <w:r>
        <w:rPr>
          <w:rFonts w:hint="default" w:ascii="Times New Roman" w:hAnsi="Times New Roman" w:eastAsia="仿宋_GB2312" w:cs="Times New Roman"/>
          <w:b/>
          <w:bCs/>
          <w:color w:val="auto"/>
          <w:sz w:val="28"/>
          <w:szCs w:val="28"/>
        </w:rPr>
        <w:t>3.2.3项目资金调整（设置分值：2分）</w:t>
      </w:r>
      <w:bookmarkEnd w:id="27"/>
    </w:p>
    <w:p>
      <w:pPr>
        <w:pageBreakBefore w:val="0"/>
        <w:widowControl/>
        <w:tabs>
          <w:tab w:val="center" w:pos="4819"/>
        </w:tabs>
        <w:kinsoku/>
        <w:wordWrap/>
        <w:overflowPunct/>
        <w:topLinePunct w:val="0"/>
        <w:autoSpaceDE/>
        <w:autoSpaceDN/>
        <w:bidi w:val="0"/>
        <w:adjustRightInd/>
        <w:snapToGrid/>
        <w:spacing w:after="0" w:line="46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指标解释：</w:t>
      </w:r>
      <w:r>
        <w:rPr>
          <w:rFonts w:ascii="Times New Roman" w:hAnsi="Times New Roman" w:eastAsia="仿宋_GB2312"/>
          <w:bCs/>
          <w:color w:val="auto"/>
          <w:sz w:val="28"/>
          <w:szCs w:val="28"/>
        </w:rPr>
        <w:t>该指标主要评价项目资金的调整情况。</w:t>
      </w:r>
    </w:p>
    <w:p>
      <w:pPr>
        <w:pageBreakBefore w:val="0"/>
        <w:widowControl/>
        <w:kinsoku/>
        <w:wordWrap/>
        <w:overflowPunct/>
        <w:topLinePunct w:val="0"/>
        <w:autoSpaceDE/>
        <w:autoSpaceDN/>
        <w:bidi w:val="0"/>
        <w:adjustRightInd/>
        <w:snapToGrid/>
        <w:spacing w:after="0" w:line="46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评分标准：</w:t>
      </w:r>
      <w:r>
        <w:rPr>
          <w:rFonts w:ascii="Times New Roman" w:hAnsi="Times New Roman" w:eastAsia="仿宋_GB2312"/>
          <w:bCs/>
          <w:color w:val="auto"/>
          <w:sz w:val="28"/>
          <w:szCs w:val="28"/>
        </w:rPr>
        <w:t>项目在实施过程中，没有将项目或子项目资金调整用于其他方面的，得2分；未经批准调整了的，得0分，并从总得分中一次性扣10分。虽有调整，但经批准的不扣分。属于《预算法》第71条所列情形的，不属于调整情况，不扣分。</w:t>
      </w:r>
    </w:p>
    <w:p>
      <w:pPr>
        <w:pageBreakBefore w:val="0"/>
        <w:widowControl/>
        <w:tabs>
          <w:tab w:val="center" w:pos="4819"/>
        </w:tabs>
        <w:kinsoku/>
        <w:wordWrap/>
        <w:overflowPunct/>
        <w:topLinePunct w:val="0"/>
        <w:autoSpaceDE/>
        <w:autoSpaceDN/>
        <w:bidi w:val="0"/>
        <w:adjustRightInd/>
        <w:snapToGrid/>
        <w:spacing w:after="0" w:line="46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bCs/>
          <w:color w:val="auto"/>
          <w:sz w:val="28"/>
          <w:szCs w:val="28"/>
        </w:rPr>
        <w:t>指标得分：</w:t>
      </w:r>
      <w:r>
        <w:rPr>
          <w:rFonts w:ascii="Times New Roman" w:hAnsi="Times New Roman" w:eastAsia="仿宋_GB2312"/>
          <w:color w:val="auto"/>
          <w:sz w:val="28"/>
          <w:szCs w:val="28"/>
        </w:rPr>
        <w:t>根据评分标准，该指标得</w:t>
      </w:r>
      <w:r>
        <w:rPr>
          <w:rFonts w:hint="eastAsia" w:ascii="Times New Roman" w:hAnsi="Times New Roman" w:eastAsia="仿宋_GB2312"/>
          <w:color w:val="auto"/>
          <w:sz w:val="28"/>
          <w:szCs w:val="28"/>
        </w:rPr>
        <w:t>2</w:t>
      </w:r>
      <w:r>
        <w:rPr>
          <w:rFonts w:ascii="Times New Roman" w:hAnsi="Times New Roman" w:eastAsia="仿宋_GB2312"/>
          <w:color w:val="auto"/>
          <w:sz w:val="28"/>
          <w:szCs w:val="28"/>
        </w:rPr>
        <w:t>分。</w:t>
      </w:r>
    </w:p>
    <w:p>
      <w:pPr>
        <w:pageBreakBefore w:val="0"/>
        <w:widowControl/>
        <w:tabs>
          <w:tab w:val="center" w:pos="4819"/>
        </w:tabs>
        <w:kinsoku/>
        <w:wordWrap/>
        <w:overflowPunct/>
        <w:topLinePunct w:val="0"/>
        <w:autoSpaceDE/>
        <w:autoSpaceDN/>
        <w:bidi w:val="0"/>
        <w:adjustRightInd/>
        <w:snapToGrid/>
        <w:spacing w:after="0" w:line="460" w:lineRule="exact"/>
        <w:ind w:firstLine="562" w:firstLineChars="200"/>
        <w:textAlignment w:val="auto"/>
        <w:rPr>
          <w:rFonts w:hint="eastAsia" w:ascii="Times New Roman" w:hAnsi="Times New Roman" w:eastAsia="仿宋_GB2312"/>
          <w:bCs/>
          <w:color w:val="auto"/>
          <w:sz w:val="28"/>
          <w:szCs w:val="28"/>
        </w:rPr>
      </w:pPr>
      <w:r>
        <w:rPr>
          <w:rFonts w:ascii="Times New Roman" w:hAnsi="Times New Roman" w:eastAsia="仿宋_GB2312"/>
          <w:b/>
          <w:color w:val="auto"/>
          <w:sz w:val="28"/>
          <w:szCs w:val="28"/>
        </w:rPr>
        <w:t>取数来源</w:t>
      </w:r>
      <w:r>
        <w:rPr>
          <w:rFonts w:hint="eastAsia" w:ascii="Times New Roman" w:hAnsi="Times New Roman" w:eastAsia="仿宋_GB2312"/>
          <w:b/>
          <w:color w:val="auto"/>
          <w:sz w:val="28"/>
          <w:szCs w:val="28"/>
          <w:lang w:eastAsia="zh-CN"/>
        </w:rPr>
        <w:t>：</w:t>
      </w:r>
      <w:r>
        <w:rPr>
          <w:rFonts w:ascii="Times New Roman" w:hAnsi="Times New Roman" w:eastAsia="仿宋_GB2312"/>
          <w:bCs/>
          <w:color w:val="auto"/>
          <w:sz w:val="28"/>
          <w:szCs w:val="28"/>
        </w:rPr>
        <w:t>《201</w:t>
      </w:r>
      <w:r>
        <w:rPr>
          <w:rFonts w:hint="eastAsia" w:ascii="Times New Roman" w:hAnsi="Times New Roman" w:eastAsia="仿宋_GB2312"/>
          <w:bCs/>
          <w:color w:val="auto"/>
          <w:sz w:val="28"/>
          <w:szCs w:val="28"/>
          <w:lang w:val="en-US" w:eastAsia="zh-CN"/>
        </w:rPr>
        <w:t>9</w:t>
      </w:r>
      <w:r>
        <w:rPr>
          <w:rFonts w:ascii="Times New Roman" w:hAnsi="Times New Roman" w:eastAsia="仿宋_GB2312"/>
          <w:bCs/>
          <w:color w:val="auto"/>
          <w:sz w:val="28"/>
          <w:szCs w:val="28"/>
        </w:rPr>
        <w:t>年可执行指标执行情况明细表》</w:t>
      </w:r>
    </w:p>
    <w:p>
      <w:pPr>
        <w:pageBreakBefore w:val="0"/>
        <w:widowControl/>
        <w:tabs>
          <w:tab w:val="center" w:pos="4819"/>
        </w:tabs>
        <w:kinsoku/>
        <w:wordWrap/>
        <w:overflowPunct/>
        <w:topLinePunct w:val="0"/>
        <w:autoSpaceDE/>
        <w:autoSpaceDN/>
        <w:bidi w:val="0"/>
        <w:adjustRightInd/>
        <w:snapToGrid/>
        <w:spacing w:after="0" w:line="460" w:lineRule="exact"/>
        <w:ind w:firstLine="562" w:firstLineChars="200"/>
        <w:textAlignment w:val="auto"/>
        <w:rPr>
          <w:rFonts w:ascii="Times New Roman" w:hAnsi="Times New Roman" w:eastAsia="仿宋_GB2312"/>
          <w:color w:val="auto"/>
          <w:sz w:val="28"/>
          <w:szCs w:val="28"/>
          <w:highlight w:val="none"/>
        </w:rPr>
      </w:pPr>
      <w:r>
        <w:rPr>
          <w:rFonts w:ascii="Times New Roman" w:hAnsi="Times New Roman" w:eastAsia="仿宋_GB2312"/>
          <w:b/>
          <w:bCs/>
          <w:color w:val="auto"/>
          <w:sz w:val="28"/>
          <w:szCs w:val="28"/>
          <w:highlight w:val="none"/>
        </w:rPr>
        <w:t>得分依据：</w:t>
      </w:r>
      <w:r>
        <w:rPr>
          <w:rFonts w:hint="eastAsia" w:ascii="Times New Roman" w:hAnsi="Times New Roman" w:eastAsia="仿宋_GB2312"/>
          <w:color w:val="auto"/>
          <w:sz w:val="28"/>
          <w:szCs w:val="28"/>
          <w:highlight w:val="none"/>
        </w:rPr>
        <w:t>经查阅《</w:t>
      </w:r>
      <w:r>
        <w:rPr>
          <w:rFonts w:hint="eastAsia" w:ascii="Times New Roman" w:hAnsi="Times New Roman" w:eastAsia="仿宋_GB2312"/>
          <w:color w:val="auto"/>
          <w:sz w:val="28"/>
          <w:szCs w:val="28"/>
          <w:highlight w:val="none"/>
          <w:lang w:val="en-US" w:eastAsia="zh-CN"/>
        </w:rPr>
        <w:t>2019</w:t>
      </w:r>
      <w:r>
        <w:rPr>
          <w:rFonts w:hint="eastAsia" w:ascii="Times New Roman" w:hAnsi="Times New Roman" w:eastAsia="仿宋_GB2312"/>
          <w:color w:val="auto"/>
          <w:sz w:val="28"/>
          <w:szCs w:val="28"/>
          <w:highlight w:val="none"/>
        </w:rPr>
        <w:t>可执行指标执行情况明细表》等相关项目资料，项目在实施过程中，没有将项目或子项目资金调整用于其他方面的，得2分</w:t>
      </w:r>
      <w:r>
        <w:rPr>
          <w:rFonts w:ascii="Times New Roman" w:hAnsi="Times New Roman" w:eastAsia="仿宋_GB2312"/>
          <w:color w:val="auto"/>
          <w:sz w:val="28"/>
          <w:szCs w:val="28"/>
          <w:highlight w:val="none"/>
        </w:rPr>
        <w:t>。</w:t>
      </w:r>
    </w:p>
    <w:p>
      <w:pPr>
        <w:pStyle w:val="4"/>
        <w:pageBreakBefore w:val="0"/>
        <w:widowControl/>
        <w:kinsoku/>
        <w:wordWrap/>
        <w:overflowPunct/>
        <w:topLinePunct w:val="0"/>
        <w:autoSpaceDE/>
        <w:autoSpaceDN/>
        <w:bidi w:val="0"/>
        <w:adjustRightInd/>
        <w:snapToGrid/>
        <w:spacing w:after="0" w:line="460" w:lineRule="exact"/>
        <w:ind w:firstLine="562" w:firstLineChars="200"/>
        <w:textAlignment w:val="auto"/>
        <w:rPr>
          <w:rFonts w:hint="default" w:ascii="Times New Roman" w:hAnsi="Times New Roman" w:eastAsia="仿宋_GB2312" w:cs="Times New Roman"/>
          <w:b/>
          <w:bCs/>
          <w:color w:val="auto"/>
          <w:sz w:val="28"/>
          <w:szCs w:val="28"/>
        </w:rPr>
      </w:pPr>
      <w:bookmarkStart w:id="28" w:name="_Toc30317"/>
      <w:r>
        <w:rPr>
          <w:rFonts w:hint="default" w:ascii="Times New Roman" w:hAnsi="Times New Roman" w:eastAsia="仿宋_GB2312" w:cs="Times New Roman"/>
          <w:b/>
          <w:bCs/>
          <w:color w:val="auto"/>
          <w:sz w:val="28"/>
          <w:szCs w:val="28"/>
        </w:rPr>
        <w:t>3.2.4支出合法合规性（设置分值：8分）</w:t>
      </w:r>
      <w:bookmarkEnd w:id="28"/>
    </w:p>
    <w:p>
      <w:pPr>
        <w:pageBreakBefore w:val="0"/>
        <w:widowControl/>
        <w:kinsoku/>
        <w:wordWrap/>
        <w:overflowPunct/>
        <w:topLinePunct w:val="0"/>
        <w:autoSpaceDE/>
        <w:autoSpaceDN/>
        <w:bidi w:val="0"/>
        <w:adjustRightInd/>
        <w:snapToGrid/>
        <w:spacing w:after="0" w:line="46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指标解释：</w:t>
      </w:r>
      <w:r>
        <w:rPr>
          <w:rFonts w:ascii="Times New Roman" w:hAnsi="Times New Roman" w:eastAsia="仿宋_GB2312"/>
          <w:bCs/>
          <w:color w:val="auto"/>
          <w:sz w:val="28"/>
          <w:szCs w:val="28"/>
        </w:rPr>
        <w:t>该指标主要评价项目资金规范使用情况。</w:t>
      </w:r>
    </w:p>
    <w:p>
      <w:pPr>
        <w:pageBreakBefore w:val="0"/>
        <w:widowControl/>
        <w:tabs>
          <w:tab w:val="center" w:pos="4819"/>
        </w:tabs>
        <w:kinsoku/>
        <w:wordWrap/>
        <w:overflowPunct/>
        <w:topLinePunct w:val="0"/>
        <w:autoSpaceDE/>
        <w:autoSpaceDN/>
        <w:bidi w:val="0"/>
        <w:adjustRightInd/>
        <w:snapToGrid/>
        <w:spacing w:after="0" w:line="46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bCs/>
          <w:color w:val="auto"/>
          <w:sz w:val="28"/>
          <w:szCs w:val="28"/>
        </w:rPr>
        <w:t>评分标准：</w:t>
      </w:r>
      <w:r>
        <w:rPr>
          <w:rFonts w:ascii="Times New Roman" w:hAnsi="Times New Roman" w:eastAsia="仿宋_GB2312"/>
          <w:color w:val="auto"/>
          <w:sz w:val="28"/>
          <w:szCs w:val="28"/>
        </w:rPr>
        <w:t>项目单位建立健全内部财务监控管理制度的，得1分，否则，得0分；具有或建立专项资金管理办法且符合财务会计制度规定的，得1分；否则，得0分；资金使用有完整的审批程序和手续的，得1分；否则得0分；项目资金使用符合国家财经法规、财务会计管理制度或专项资金管理办法，没有超预算使用的，得3分；未经批准，超预算使用的，得0分，并一次性从总得分中扣10分；经批准的，不扣分。存在虚报、截留、挪用、超标准发放等情况的，得0分，并从总得分中一次性扣10分；重大开支经过评估论证或集体决策的，得1分；否则，得0分；项目单位采取财务检查、考核等必要的监控措施或手段对项目资金使用情况进行监督检查的，得1分，否则得0分。</w:t>
      </w:r>
    </w:p>
    <w:p>
      <w:pPr>
        <w:pageBreakBefore w:val="0"/>
        <w:widowControl/>
        <w:tabs>
          <w:tab w:val="center" w:pos="4819"/>
        </w:tabs>
        <w:kinsoku/>
        <w:wordWrap/>
        <w:overflowPunct/>
        <w:topLinePunct w:val="0"/>
        <w:autoSpaceDE/>
        <w:autoSpaceDN/>
        <w:bidi w:val="0"/>
        <w:adjustRightInd/>
        <w:snapToGrid/>
        <w:spacing w:after="0" w:line="46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bCs/>
          <w:color w:val="auto"/>
          <w:sz w:val="28"/>
          <w:szCs w:val="28"/>
        </w:rPr>
        <w:t>指标得分：</w:t>
      </w:r>
      <w:r>
        <w:rPr>
          <w:rFonts w:ascii="Times New Roman" w:hAnsi="Times New Roman" w:eastAsia="仿宋_GB2312"/>
          <w:color w:val="auto"/>
          <w:sz w:val="28"/>
          <w:szCs w:val="28"/>
        </w:rPr>
        <w:t>根据评分标准，该指标得8分。</w:t>
      </w:r>
    </w:p>
    <w:p>
      <w:pPr>
        <w:pageBreakBefore w:val="0"/>
        <w:widowControl/>
        <w:tabs>
          <w:tab w:val="center" w:pos="4819"/>
        </w:tabs>
        <w:kinsoku/>
        <w:wordWrap/>
        <w:overflowPunct/>
        <w:topLinePunct w:val="0"/>
        <w:autoSpaceDE/>
        <w:autoSpaceDN/>
        <w:bidi w:val="0"/>
        <w:adjustRightInd/>
        <w:snapToGrid/>
        <w:spacing w:after="0" w:line="460" w:lineRule="exact"/>
        <w:ind w:firstLine="562" w:firstLineChars="200"/>
        <w:jc w:val="both"/>
        <w:textAlignment w:val="auto"/>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取数来源：</w:t>
      </w:r>
      <w:r>
        <w:rPr>
          <w:rFonts w:ascii="Times New Roman" w:hAnsi="Times New Roman" w:eastAsia="仿宋_GB2312"/>
          <w:color w:val="auto"/>
          <w:sz w:val="28"/>
          <w:szCs w:val="28"/>
        </w:rPr>
        <w:t>记账凭证复印件</w:t>
      </w:r>
    </w:p>
    <w:p>
      <w:pPr>
        <w:pageBreakBefore w:val="0"/>
        <w:widowControl/>
        <w:tabs>
          <w:tab w:val="center" w:pos="4819"/>
        </w:tabs>
        <w:kinsoku/>
        <w:wordWrap/>
        <w:overflowPunct/>
        <w:topLinePunct w:val="0"/>
        <w:autoSpaceDE/>
        <w:autoSpaceDN/>
        <w:bidi w:val="0"/>
        <w:adjustRightInd/>
        <w:snapToGrid/>
        <w:spacing w:after="0" w:line="460" w:lineRule="exact"/>
        <w:ind w:firstLine="562" w:firstLineChars="200"/>
        <w:textAlignment w:val="auto"/>
        <w:rPr>
          <w:rFonts w:ascii="Times New Roman" w:hAnsi="Times New Roman" w:eastAsia="仿宋_GB2312"/>
          <w:b/>
          <w:color w:val="auto"/>
          <w:sz w:val="28"/>
          <w:szCs w:val="28"/>
        </w:rPr>
      </w:pPr>
      <w:r>
        <w:rPr>
          <w:rFonts w:ascii="Times New Roman" w:hAnsi="Times New Roman" w:eastAsia="仿宋_GB2312"/>
          <w:b/>
          <w:color w:val="auto"/>
          <w:sz w:val="28"/>
          <w:szCs w:val="28"/>
        </w:rPr>
        <w:t>得分依据：</w:t>
      </w:r>
    </w:p>
    <w:p>
      <w:pPr>
        <w:pageBreakBefore w:val="0"/>
        <w:widowControl/>
        <w:tabs>
          <w:tab w:val="center" w:pos="4819"/>
        </w:tabs>
        <w:kinsoku/>
        <w:wordWrap/>
        <w:overflowPunct/>
        <w:topLinePunct w:val="0"/>
        <w:autoSpaceDE/>
        <w:autoSpaceDN/>
        <w:bidi w:val="0"/>
        <w:adjustRightInd/>
        <w:snapToGrid/>
        <w:spacing w:after="0" w:line="460" w:lineRule="exact"/>
        <w:ind w:firstLine="560" w:firstLineChars="200"/>
        <w:textAlignment w:val="auto"/>
        <w:rPr>
          <w:rFonts w:hint="eastAsia" w:ascii="Times New Roman" w:hAnsi="Times New Roman" w:eastAsia="仿宋_GB2312"/>
          <w:color w:val="auto"/>
          <w:sz w:val="28"/>
          <w:szCs w:val="28"/>
          <w:lang w:eastAsia="zh-CN"/>
        </w:rPr>
      </w:pPr>
      <w:r>
        <w:rPr>
          <w:rFonts w:hint="eastAsia" w:ascii="宋体" w:hAnsi="宋体" w:eastAsia="宋体" w:cs="宋体"/>
          <w:color w:val="auto"/>
          <w:sz w:val="28"/>
          <w:szCs w:val="28"/>
        </w:rPr>
        <w:t>①</w:t>
      </w:r>
      <w:r>
        <w:rPr>
          <w:rFonts w:hint="eastAsia" w:ascii="Times New Roman" w:hAnsi="Times New Roman" w:eastAsia="仿宋_GB2312"/>
          <w:color w:val="auto"/>
          <w:sz w:val="28"/>
          <w:szCs w:val="28"/>
        </w:rPr>
        <w:t>项目单位按照《中共三亚市委统一战线工作部财务管理制度》等惯例制度，建立健全的内部财务监控，得1分；</w:t>
      </w:r>
    </w:p>
    <w:p>
      <w:pPr>
        <w:pageBreakBefore w:val="0"/>
        <w:widowControl/>
        <w:tabs>
          <w:tab w:val="center" w:pos="4819"/>
        </w:tabs>
        <w:kinsoku/>
        <w:wordWrap/>
        <w:overflowPunct/>
        <w:topLinePunct w:val="0"/>
        <w:autoSpaceDE/>
        <w:autoSpaceDN/>
        <w:bidi w:val="0"/>
        <w:adjustRightInd/>
        <w:snapToGrid/>
        <w:spacing w:after="0" w:line="460" w:lineRule="exact"/>
        <w:ind w:firstLine="560" w:firstLineChars="200"/>
        <w:textAlignment w:val="auto"/>
        <w:rPr>
          <w:rFonts w:hint="eastAsia" w:ascii="Times New Roman" w:hAnsi="Times New Roman" w:eastAsia="仿宋_GB2312"/>
          <w:color w:val="auto"/>
          <w:sz w:val="28"/>
          <w:szCs w:val="28"/>
        </w:rPr>
      </w:pPr>
      <w:r>
        <w:rPr>
          <w:rFonts w:hint="eastAsia" w:ascii="宋体" w:hAnsi="宋体" w:eastAsia="宋体" w:cs="宋体"/>
          <w:color w:val="auto"/>
          <w:sz w:val="28"/>
          <w:szCs w:val="28"/>
        </w:rPr>
        <w:t>②</w:t>
      </w:r>
      <w:r>
        <w:rPr>
          <w:rFonts w:hint="eastAsia" w:ascii="Times New Roman" w:hAnsi="Times New Roman" w:eastAsia="仿宋_GB2312"/>
          <w:color w:val="auto"/>
          <w:sz w:val="28"/>
          <w:szCs w:val="28"/>
        </w:rPr>
        <w:t>具有或建立专项资金管理办法且符合财务会计制度规定，得1分</w:t>
      </w:r>
      <w:r>
        <w:rPr>
          <w:rFonts w:ascii="Times New Roman" w:hAnsi="Times New Roman" w:eastAsia="仿宋_GB2312"/>
          <w:color w:val="auto"/>
          <w:sz w:val="28"/>
          <w:szCs w:val="28"/>
        </w:rPr>
        <w:t>；</w:t>
      </w:r>
    </w:p>
    <w:p>
      <w:pPr>
        <w:pageBreakBefore w:val="0"/>
        <w:widowControl/>
        <w:tabs>
          <w:tab w:val="center" w:pos="4819"/>
        </w:tabs>
        <w:kinsoku/>
        <w:wordWrap/>
        <w:overflowPunct/>
        <w:topLinePunct w:val="0"/>
        <w:autoSpaceDE/>
        <w:autoSpaceDN/>
        <w:bidi w:val="0"/>
        <w:adjustRightInd/>
        <w:snapToGrid/>
        <w:spacing w:after="0" w:line="460" w:lineRule="exact"/>
        <w:ind w:firstLine="560" w:firstLineChars="200"/>
        <w:textAlignment w:val="auto"/>
        <w:rPr>
          <w:rFonts w:hint="eastAsia" w:ascii="Times New Roman" w:hAnsi="Times New Roman" w:eastAsia="仿宋_GB2312"/>
          <w:color w:val="auto"/>
          <w:sz w:val="28"/>
          <w:szCs w:val="28"/>
        </w:rPr>
      </w:pPr>
      <w:r>
        <w:rPr>
          <w:rFonts w:hint="eastAsia" w:ascii="宋体" w:hAnsi="宋体" w:eastAsia="宋体" w:cs="宋体"/>
          <w:color w:val="auto"/>
          <w:sz w:val="28"/>
          <w:szCs w:val="28"/>
        </w:rPr>
        <w:t>③</w:t>
      </w:r>
      <w:r>
        <w:rPr>
          <w:rFonts w:hint="eastAsia" w:ascii="Times New Roman" w:hAnsi="Times New Roman" w:eastAsia="仿宋_GB2312"/>
          <w:color w:val="auto"/>
          <w:sz w:val="28"/>
          <w:szCs w:val="28"/>
        </w:rPr>
        <w:t>项目资金的拨付有完整的审批程序和手续，如：付款审批程序，授权支付凭证，授权支付申请等，得1分</w:t>
      </w:r>
      <w:r>
        <w:rPr>
          <w:rFonts w:ascii="Times New Roman" w:hAnsi="Times New Roman" w:eastAsia="仿宋_GB2312"/>
          <w:color w:val="auto"/>
          <w:sz w:val="28"/>
          <w:szCs w:val="28"/>
        </w:rPr>
        <w:t>；</w:t>
      </w:r>
    </w:p>
    <w:p>
      <w:pPr>
        <w:pageBreakBefore w:val="0"/>
        <w:widowControl/>
        <w:tabs>
          <w:tab w:val="center" w:pos="4819"/>
        </w:tabs>
        <w:kinsoku/>
        <w:wordWrap/>
        <w:overflowPunct/>
        <w:topLinePunct w:val="0"/>
        <w:autoSpaceDE/>
        <w:autoSpaceDN/>
        <w:bidi w:val="0"/>
        <w:adjustRightInd/>
        <w:snapToGrid/>
        <w:spacing w:after="0" w:line="460" w:lineRule="exact"/>
        <w:ind w:firstLine="560" w:firstLineChars="200"/>
        <w:textAlignment w:val="auto"/>
        <w:rPr>
          <w:rFonts w:ascii="Times New Roman" w:hAnsi="Times New Roman" w:eastAsia="仿宋_GB2312"/>
          <w:color w:val="auto"/>
          <w:sz w:val="28"/>
          <w:szCs w:val="28"/>
        </w:rPr>
      </w:pPr>
      <w:r>
        <w:rPr>
          <w:rFonts w:hint="eastAsia" w:ascii="宋体" w:hAnsi="宋体" w:eastAsia="宋体" w:cs="宋体"/>
          <w:color w:val="auto"/>
          <w:sz w:val="28"/>
          <w:szCs w:val="28"/>
        </w:rPr>
        <w:t>④</w:t>
      </w:r>
      <w:r>
        <w:rPr>
          <w:rFonts w:hint="eastAsia" w:ascii="Times New Roman" w:hAnsi="Times New Roman" w:eastAsia="仿宋_GB2312"/>
          <w:color w:val="auto"/>
          <w:sz w:val="28"/>
          <w:szCs w:val="28"/>
        </w:rPr>
        <w:t>项目资金使用符合国家财政法规、财务会计管理制度或专项资金管理办法使用，得3分</w:t>
      </w:r>
      <w:r>
        <w:rPr>
          <w:rFonts w:ascii="Times New Roman" w:hAnsi="Times New Roman" w:eastAsia="仿宋_GB2312"/>
          <w:color w:val="auto"/>
          <w:sz w:val="28"/>
          <w:szCs w:val="28"/>
        </w:rPr>
        <w:t>；</w:t>
      </w:r>
    </w:p>
    <w:p>
      <w:pPr>
        <w:pageBreakBefore w:val="0"/>
        <w:widowControl/>
        <w:tabs>
          <w:tab w:val="center" w:pos="4819"/>
        </w:tabs>
        <w:kinsoku/>
        <w:wordWrap/>
        <w:overflowPunct/>
        <w:topLinePunct w:val="0"/>
        <w:autoSpaceDE/>
        <w:autoSpaceDN/>
        <w:bidi w:val="0"/>
        <w:adjustRightInd/>
        <w:snapToGrid/>
        <w:spacing w:after="0" w:line="460" w:lineRule="exact"/>
        <w:ind w:firstLine="560" w:firstLineChars="200"/>
        <w:textAlignment w:val="auto"/>
        <w:rPr>
          <w:rFonts w:hint="eastAsia" w:ascii="Times New Roman" w:hAnsi="Times New Roman" w:eastAsia="仿宋_GB2312"/>
          <w:color w:val="auto"/>
          <w:sz w:val="28"/>
          <w:szCs w:val="28"/>
        </w:rPr>
      </w:pPr>
      <w:r>
        <w:rPr>
          <w:rFonts w:hint="eastAsia" w:ascii="宋体" w:hAnsi="宋体" w:eastAsia="宋体" w:cs="宋体"/>
          <w:color w:val="auto"/>
          <w:sz w:val="28"/>
          <w:szCs w:val="28"/>
        </w:rPr>
        <w:t>⑤</w:t>
      </w:r>
      <w:r>
        <w:rPr>
          <w:rFonts w:hint="eastAsia" w:ascii="Times New Roman" w:hAnsi="Times New Roman" w:eastAsia="仿宋_GB2312"/>
          <w:color w:val="auto"/>
          <w:sz w:val="28"/>
          <w:szCs w:val="28"/>
        </w:rPr>
        <w:t>项目重大开支均经过局务会决议，如</w:t>
      </w:r>
      <w:r>
        <w:rPr>
          <w:rFonts w:hint="eastAsia" w:ascii="Times New Roman" w:hAnsi="Times New Roman" w:eastAsia="仿宋_GB2312"/>
          <w:color w:val="auto"/>
          <w:sz w:val="28"/>
          <w:szCs w:val="28"/>
          <w:lang w:eastAsia="zh-CN"/>
        </w:rPr>
        <w:t>：研究</w:t>
      </w:r>
      <w:r>
        <w:rPr>
          <w:rFonts w:hint="eastAsia" w:ascii="Times New Roman" w:hAnsi="Times New Roman" w:eastAsia="仿宋_GB2312"/>
          <w:color w:val="auto"/>
          <w:sz w:val="28"/>
          <w:szCs w:val="28"/>
          <w:lang w:val="en-US" w:eastAsia="zh-CN"/>
        </w:rPr>
        <w:t>2019年三亚市统战工作会议相关材料等议题（2019年第3次部长办公会议纪要）第12议题同意《研究新的社会阶层人士英语培训工作方案》，经费预算48000元</w:t>
      </w:r>
      <w:r>
        <w:rPr>
          <w:rFonts w:hint="eastAsia" w:ascii="Times New Roman" w:hAnsi="Times New Roman" w:eastAsia="仿宋_GB2312"/>
          <w:color w:val="auto"/>
          <w:sz w:val="28"/>
          <w:szCs w:val="28"/>
        </w:rPr>
        <w:t>；得1分</w:t>
      </w:r>
      <w:r>
        <w:rPr>
          <w:rFonts w:ascii="Times New Roman" w:hAnsi="Times New Roman" w:eastAsia="仿宋_GB2312"/>
          <w:color w:val="auto"/>
          <w:sz w:val="28"/>
          <w:szCs w:val="28"/>
        </w:rPr>
        <w:t>；</w:t>
      </w:r>
    </w:p>
    <w:p>
      <w:pPr>
        <w:pageBreakBefore w:val="0"/>
        <w:widowControl/>
        <w:tabs>
          <w:tab w:val="center" w:pos="4819"/>
        </w:tabs>
        <w:kinsoku/>
        <w:wordWrap/>
        <w:overflowPunct/>
        <w:topLinePunct w:val="0"/>
        <w:autoSpaceDE/>
        <w:autoSpaceDN/>
        <w:bidi w:val="0"/>
        <w:adjustRightInd/>
        <w:snapToGrid/>
        <w:spacing w:after="0" w:line="460" w:lineRule="exact"/>
        <w:ind w:firstLine="560" w:firstLineChars="200"/>
        <w:textAlignment w:val="auto"/>
        <w:rPr>
          <w:rFonts w:ascii="Times New Roman" w:hAnsi="Times New Roman" w:eastAsia="仿宋_GB2312"/>
          <w:color w:val="auto"/>
          <w:sz w:val="28"/>
          <w:szCs w:val="28"/>
        </w:rPr>
      </w:pPr>
      <w:r>
        <w:rPr>
          <w:rFonts w:hint="eastAsia" w:ascii="宋体" w:hAnsi="宋体" w:eastAsia="宋体" w:cs="宋体"/>
          <w:color w:val="auto"/>
          <w:sz w:val="28"/>
          <w:szCs w:val="28"/>
        </w:rPr>
        <w:t>⑥</w:t>
      </w:r>
      <w:r>
        <w:rPr>
          <w:rFonts w:hint="eastAsia" w:ascii="Times New Roman" w:hAnsi="Times New Roman" w:eastAsia="仿宋_GB2312"/>
          <w:color w:val="auto"/>
          <w:sz w:val="28"/>
          <w:szCs w:val="28"/>
        </w:rPr>
        <w:t>项目单位采取财务检查等必要的监控措施或手段对项目资金使用进行监督检查，如：将此项财务补助资金纳入国库管理，实行分账核算、集中支付、专款专用，聘请会计师事务所进行评价。得1分</w:t>
      </w:r>
      <w:r>
        <w:rPr>
          <w:rFonts w:ascii="Times New Roman" w:hAnsi="Times New Roman" w:eastAsia="仿宋_GB2312"/>
          <w:color w:val="auto"/>
          <w:sz w:val="28"/>
          <w:szCs w:val="28"/>
        </w:rPr>
        <w:t>。</w:t>
      </w:r>
    </w:p>
    <w:p>
      <w:pPr>
        <w:pageBreakBefore w:val="0"/>
        <w:widowControl/>
        <w:tabs>
          <w:tab w:val="center" w:pos="4819"/>
        </w:tabs>
        <w:kinsoku/>
        <w:wordWrap/>
        <w:overflowPunct/>
        <w:topLinePunct w:val="0"/>
        <w:autoSpaceDE/>
        <w:autoSpaceDN/>
        <w:bidi w:val="0"/>
        <w:adjustRightInd/>
        <w:snapToGrid/>
        <w:spacing w:after="0" w:line="460" w:lineRule="exact"/>
        <w:ind w:firstLine="562" w:firstLineChars="200"/>
        <w:textAlignment w:val="auto"/>
        <w:rPr>
          <w:rFonts w:ascii="Times New Roman" w:hAnsi="Times New Roman" w:eastAsia="仿宋_GB2312"/>
          <w:b/>
          <w:bCs/>
          <w:color w:val="auto"/>
          <w:sz w:val="28"/>
          <w:szCs w:val="28"/>
        </w:rPr>
      </w:pPr>
      <w:r>
        <w:rPr>
          <w:rFonts w:ascii="Times New Roman" w:hAnsi="Times New Roman" w:eastAsia="仿宋_GB2312"/>
          <w:b/>
          <w:bCs/>
          <w:color w:val="auto"/>
          <w:sz w:val="28"/>
          <w:szCs w:val="28"/>
        </w:rPr>
        <w:t>得分=1+1+1+3+1+1=8分</w:t>
      </w:r>
    </w:p>
    <w:p>
      <w:pPr>
        <w:pageBreakBefore w:val="0"/>
        <w:widowControl/>
        <w:tabs>
          <w:tab w:val="center" w:pos="4819"/>
        </w:tabs>
        <w:kinsoku/>
        <w:wordWrap/>
        <w:overflowPunct/>
        <w:topLinePunct w:val="0"/>
        <w:autoSpaceDE/>
        <w:autoSpaceDN/>
        <w:bidi w:val="0"/>
        <w:adjustRightInd/>
        <w:snapToGrid/>
        <w:spacing w:after="0" w:line="460" w:lineRule="exact"/>
        <w:ind w:firstLine="562" w:firstLineChars="200"/>
        <w:textAlignment w:val="auto"/>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color w:val="auto"/>
          <w:sz w:val="28"/>
          <w:szCs w:val="28"/>
        </w:rPr>
        <w:t>3.2.5管理制度健全性（设置分值：1分）</w:t>
      </w:r>
    </w:p>
    <w:p>
      <w:pPr>
        <w:pageBreakBefore w:val="0"/>
        <w:widowControl/>
        <w:tabs>
          <w:tab w:val="center" w:pos="4819"/>
        </w:tabs>
        <w:kinsoku/>
        <w:wordWrap/>
        <w:overflowPunct/>
        <w:topLinePunct w:val="0"/>
        <w:autoSpaceDE/>
        <w:autoSpaceDN/>
        <w:bidi w:val="0"/>
        <w:adjustRightInd/>
        <w:snapToGrid/>
        <w:spacing w:after="0" w:line="46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指标解释：</w:t>
      </w:r>
      <w:r>
        <w:rPr>
          <w:rFonts w:ascii="Times New Roman" w:hAnsi="Times New Roman" w:eastAsia="仿宋_GB2312"/>
          <w:bCs/>
          <w:color w:val="auto"/>
          <w:sz w:val="28"/>
          <w:szCs w:val="28"/>
        </w:rPr>
        <w:t>该指标主要评价项目单位业务管理制度是否健全，用以反映和考核业务管理制度对项目顺利实现的保障情况。</w:t>
      </w:r>
    </w:p>
    <w:p>
      <w:pPr>
        <w:pageBreakBefore w:val="0"/>
        <w:widowControl/>
        <w:kinsoku/>
        <w:wordWrap/>
        <w:overflowPunct/>
        <w:topLinePunct w:val="0"/>
        <w:autoSpaceDE/>
        <w:autoSpaceDN/>
        <w:bidi w:val="0"/>
        <w:adjustRightInd/>
        <w:snapToGrid/>
        <w:spacing w:after="0" w:line="46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评分标准：</w:t>
      </w:r>
      <w:r>
        <w:rPr>
          <w:rFonts w:ascii="Times New Roman" w:hAnsi="Times New Roman" w:eastAsia="仿宋_GB2312"/>
          <w:bCs/>
          <w:color w:val="auto"/>
          <w:sz w:val="28"/>
          <w:szCs w:val="28"/>
        </w:rPr>
        <w:t>业务管理制度合法、合规且完整的，得1分；否则，得0分。</w:t>
      </w:r>
    </w:p>
    <w:p>
      <w:pPr>
        <w:pageBreakBefore w:val="0"/>
        <w:widowControl/>
        <w:tabs>
          <w:tab w:val="center" w:pos="4819"/>
        </w:tabs>
        <w:kinsoku/>
        <w:wordWrap/>
        <w:overflowPunct/>
        <w:topLinePunct w:val="0"/>
        <w:autoSpaceDE/>
        <w:autoSpaceDN/>
        <w:bidi w:val="0"/>
        <w:adjustRightInd/>
        <w:snapToGrid/>
        <w:spacing w:after="0" w:line="46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bCs/>
          <w:color w:val="auto"/>
          <w:sz w:val="28"/>
          <w:szCs w:val="28"/>
        </w:rPr>
        <w:t>指标得分：</w:t>
      </w:r>
      <w:r>
        <w:rPr>
          <w:rFonts w:ascii="Times New Roman" w:hAnsi="Times New Roman" w:eastAsia="仿宋_GB2312"/>
          <w:color w:val="auto"/>
          <w:sz w:val="28"/>
          <w:szCs w:val="28"/>
        </w:rPr>
        <w:t>根据评分标准，该指标得</w:t>
      </w:r>
      <w:r>
        <w:rPr>
          <w:rFonts w:hint="eastAsia" w:ascii="Times New Roman" w:hAnsi="Times New Roman" w:eastAsia="仿宋_GB2312"/>
          <w:color w:val="auto"/>
          <w:sz w:val="28"/>
          <w:szCs w:val="28"/>
          <w:lang w:val="en-US" w:eastAsia="zh-CN"/>
        </w:rPr>
        <w:t>1</w:t>
      </w:r>
      <w:r>
        <w:rPr>
          <w:rFonts w:ascii="Times New Roman" w:hAnsi="Times New Roman" w:eastAsia="仿宋_GB2312"/>
          <w:color w:val="auto"/>
          <w:sz w:val="28"/>
          <w:szCs w:val="28"/>
        </w:rPr>
        <w:t>分。</w:t>
      </w:r>
    </w:p>
    <w:p>
      <w:pPr>
        <w:pageBreakBefore w:val="0"/>
        <w:widowControl/>
        <w:tabs>
          <w:tab w:val="center" w:pos="4819"/>
        </w:tabs>
        <w:kinsoku/>
        <w:wordWrap/>
        <w:overflowPunct/>
        <w:topLinePunct w:val="0"/>
        <w:autoSpaceDE/>
        <w:autoSpaceDN/>
        <w:bidi w:val="0"/>
        <w:adjustRightInd/>
        <w:snapToGrid/>
        <w:spacing w:after="0" w:line="460" w:lineRule="exact"/>
        <w:ind w:firstLine="562" w:firstLineChars="200"/>
        <w:textAlignment w:val="auto"/>
        <w:rPr>
          <w:rFonts w:hint="eastAsia" w:ascii="Times New Roman" w:hAnsi="Times New Roman" w:eastAsia="仿宋_GB2312"/>
          <w:color w:val="auto"/>
          <w:sz w:val="28"/>
          <w:szCs w:val="28"/>
          <w:lang w:eastAsia="zh-CN"/>
        </w:rPr>
      </w:pPr>
      <w:r>
        <w:rPr>
          <w:rFonts w:hint="eastAsia" w:ascii="Times New Roman" w:hAnsi="Times New Roman" w:eastAsia="仿宋_GB2312"/>
          <w:b/>
          <w:color w:val="auto"/>
          <w:sz w:val="28"/>
          <w:szCs w:val="28"/>
        </w:rPr>
        <w:t>取数来源</w:t>
      </w:r>
      <w:r>
        <w:rPr>
          <w:rFonts w:ascii="Times New Roman" w:hAnsi="Times New Roman" w:eastAsia="仿宋_GB2312"/>
          <w:b/>
          <w:color w:val="auto"/>
          <w:sz w:val="28"/>
          <w:szCs w:val="28"/>
        </w:rPr>
        <w:t>：</w:t>
      </w:r>
      <w:r>
        <w:rPr>
          <w:rFonts w:hint="eastAsia" w:ascii="Times New Roman" w:hAnsi="Times New Roman" w:eastAsia="仿宋_GB2312"/>
          <w:b w:val="0"/>
          <w:bCs/>
          <w:color w:val="auto"/>
          <w:sz w:val="28"/>
          <w:szCs w:val="28"/>
          <w:lang w:eastAsia="zh-CN"/>
        </w:rPr>
        <w:t>相关资料</w:t>
      </w:r>
    </w:p>
    <w:p>
      <w:pPr>
        <w:pStyle w:val="4"/>
        <w:pageBreakBefore w:val="0"/>
        <w:widowControl/>
        <w:kinsoku/>
        <w:wordWrap/>
        <w:overflowPunct/>
        <w:topLinePunct w:val="0"/>
        <w:autoSpaceDE/>
        <w:autoSpaceDN/>
        <w:bidi w:val="0"/>
        <w:adjustRightInd/>
        <w:snapToGrid/>
        <w:spacing w:before="0" w:after="0" w:line="460" w:lineRule="exact"/>
        <w:ind w:firstLine="562" w:firstLineChars="200"/>
        <w:textAlignment w:val="auto"/>
        <w:rPr>
          <w:rFonts w:hint="eastAsia" w:ascii="Times New Roman" w:hAnsi="Times New Roman" w:eastAsia="仿宋_GB2312"/>
          <w:b w:val="0"/>
          <w:bCs/>
          <w:color w:val="auto"/>
          <w:sz w:val="28"/>
          <w:szCs w:val="28"/>
          <w:lang w:eastAsia="zh-CN"/>
        </w:rPr>
      </w:pPr>
      <w:bookmarkStart w:id="29" w:name="_Toc12388"/>
      <w:r>
        <w:rPr>
          <w:rFonts w:hint="eastAsia" w:ascii="Times New Roman" w:hAnsi="Times New Roman" w:eastAsia="仿宋_GB2312"/>
          <w:b/>
          <w:color w:val="auto"/>
          <w:sz w:val="28"/>
          <w:szCs w:val="28"/>
        </w:rPr>
        <w:t>得分依据</w:t>
      </w:r>
      <w:r>
        <w:rPr>
          <w:rFonts w:ascii="Times New Roman" w:hAnsi="Times New Roman" w:eastAsia="仿宋_GB2312"/>
          <w:b/>
          <w:color w:val="auto"/>
          <w:sz w:val="28"/>
          <w:szCs w:val="28"/>
        </w:rPr>
        <w:t>：</w:t>
      </w:r>
      <w:r>
        <w:rPr>
          <w:rFonts w:hint="eastAsia" w:ascii="Times New Roman" w:hAnsi="Times New Roman" w:eastAsia="仿宋_GB2312"/>
          <w:b w:val="0"/>
          <w:bCs/>
          <w:color w:val="auto"/>
          <w:sz w:val="28"/>
          <w:szCs w:val="28"/>
          <w:lang w:eastAsia="zh-CN"/>
        </w:rPr>
        <w:t>项目</w:t>
      </w:r>
      <w:r>
        <w:rPr>
          <w:rFonts w:hint="eastAsia" w:ascii="Times New Roman" w:hAnsi="Times New Roman" w:eastAsia="仿宋_GB2312" w:cs="Times New Roman"/>
          <w:color w:val="auto"/>
          <w:sz w:val="28"/>
          <w:szCs w:val="28"/>
          <w:lang w:val="en-US" w:eastAsia="zh-CN" w:bidi="ar-SA"/>
        </w:rPr>
        <w:t>单位</w:t>
      </w:r>
      <w:r>
        <w:rPr>
          <w:rFonts w:ascii="Times New Roman" w:hAnsi="Times New Roman" w:eastAsia="仿宋_GB2312" w:cs="Times New Roman"/>
          <w:color w:val="auto"/>
          <w:sz w:val="28"/>
          <w:szCs w:val="28"/>
          <w:lang w:val="en-US" w:eastAsia="zh-CN" w:bidi="ar-SA"/>
        </w:rPr>
        <w:t>业务管理制度合法、合规且完整的</w:t>
      </w:r>
      <w:r>
        <w:rPr>
          <w:rFonts w:hint="eastAsia" w:ascii="Times New Roman" w:hAnsi="Times New Roman" w:eastAsia="仿宋_GB2312" w:cs="Times New Roman"/>
          <w:color w:val="auto"/>
          <w:sz w:val="28"/>
          <w:szCs w:val="28"/>
          <w:lang w:val="en-US" w:eastAsia="zh-CN" w:bidi="ar-SA"/>
        </w:rPr>
        <w:t>，</w:t>
      </w:r>
      <w:r>
        <w:rPr>
          <w:rFonts w:hint="eastAsia" w:ascii="Times New Roman" w:hAnsi="Times New Roman" w:eastAsia="仿宋_GB2312"/>
          <w:b w:val="0"/>
          <w:bCs/>
          <w:color w:val="auto"/>
          <w:sz w:val="28"/>
          <w:szCs w:val="28"/>
        </w:rPr>
        <w:t>得1分</w:t>
      </w:r>
      <w:r>
        <w:rPr>
          <w:rFonts w:hint="eastAsia" w:ascii="Times New Roman" w:hAnsi="Times New Roman" w:eastAsia="仿宋_GB2312"/>
          <w:b w:val="0"/>
          <w:bCs/>
          <w:color w:val="auto"/>
          <w:sz w:val="28"/>
          <w:szCs w:val="28"/>
          <w:lang w:eastAsia="zh-CN"/>
        </w:rPr>
        <w:t>。</w:t>
      </w:r>
      <w:bookmarkEnd w:id="29"/>
    </w:p>
    <w:p>
      <w:pPr>
        <w:pStyle w:val="4"/>
        <w:pageBreakBefore w:val="0"/>
        <w:widowControl/>
        <w:kinsoku/>
        <w:wordWrap/>
        <w:overflowPunct/>
        <w:topLinePunct w:val="0"/>
        <w:autoSpaceDE/>
        <w:autoSpaceDN/>
        <w:bidi w:val="0"/>
        <w:adjustRightInd/>
        <w:snapToGrid/>
        <w:spacing w:before="0" w:after="0" w:line="460" w:lineRule="exact"/>
        <w:ind w:firstLine="562" w:firstLineChars="200"/>
        <w:textAlignment w:val="auto"/>
        <w:rPr>
          <w:rFonts w:hint="default" w:ascii="Times New Roman" w:hAnsi="Times New Roman" w:eastAsia="仿宋_GB2312" w:cs="Times New Roman"/>
          <w:b/>
          <w:bCs/>
          <w:color w:val="auto"/>
          <w:sz w:val="28"/>
          <w:szCs w:val="28"/>
        </w:rPr>
      </w:pPr>
      <w:bookmarkStart w:id="30" w:name="_Toc4647"/>
      <w:r>
        <w:rPr>
          <w:rFonts w:hint="default" w:ascii="Times New Roman" w:hAnsi="Times New Roman" w:eastAsia="仿宋_GB2312" w:cs="Times New Roman"/>
          <w:b/>
          <w:bCs/>
          <w:color w:val="auto"/>
          <w:sz w:val="28"/>
          <w:szCs w:val="28"/>
        </w:rPr>
        <w:t>3.2.6制度执行有效性（设置分值：2分）</w:t>
      </w:r>
      <w:bookmarkEnd w:id="30"/>
    </w:p>
    <w:p>
      <w:pPr>
        <w:pageBreakBefore w:val="0"/>
        <w:widowControl/>
        <w:tabs>
          <w:tab w:val="center" w:pos="4819"/>
        </w:tabs>
        <w:kinsoku/>
        <w:wordWrap/>
        <w:overflowPunct/>
        <w:topLinePunct w:val="0"/>
        <w:autoSpaceDE/>
        <w:autoSpaceDN/>
        <w:bidi w:val="0"/>
        <w:adjustRightInd/>
        <w:snapToGrid/>
        <w:spacing w:after="0" w:line="46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指标解释：</w:t>
      </w:r>
      <w:r>
        <w:rPr>
          <w:rFonts w:ascii="Times New Roman" w:hAnsi="Times New Roman" w:eastAsia="仿宋_GB2312"/>
          <w:bCs/>
          <w:color w:val="auto"/>
          <w:sz w:val="28"/>
          <w:szCs w:val="28"/>
        </w:rPr>
        <w:t>该指标主要评价项目实施是否符合相关业务管理规定，用以反映和考核业务管理制度有效执行情况。</w:t>
      </w:r>
    </w:p>
    <w:p>
      <w:pPr>
        <w:pageBreakBefore w:val="0"/>
        <w:widowControl/>
        <w:kinsoku/>
        <w:wordWrap/>
        <w:overflowPunct/>
        <w:topLinePunct w:val="0"/>
        <w:autoSpaceDE/>
        <w:autoSpaceDN/>
        <w:bidi w:val="0"/>
        <w:adjustRightInd/>
        <w:snapToGrid/>
        <w:spacing w:after="0" w:line="46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评分标准：</w:t>
      </w:r>
      <w:r>
        <w:rPr>
          <w:rFonts w:ascii="Times New Roman" w:hAnsi="Times New Roman" w:eastAsia="仿宋_GB2312"/>
          <w:bCs/>
          <w:color w:val="auto"/>
          <w:sz w:val="28"/>
          <w:szCs w:val="28"/>
        </w:rPr>
        <w:t>项目实施所需的人员条件、场地设备、信息支撑等落实到位的，得1分；否则，得0分。项目实施遵守相关业务法律法规和项目管理规定的，得1分，制度执行率=有效执行业务管理规定的子项目个数/项目数×100%×1分。</w:t>
      </w:r>
    </w:p>
    <w:p>
      <w:pPr>
        <w:pageBreakBefore w:val="0"/>
        <w:widowControl/>
        <w:tabs>
          <w:tab w:val="center" w:pos="4819"/>
        </w:tabs>
        <w:kinsoku/>
        <w:wordWrap/>
        <w:overflowPunct/>
        <w:topLinePunct w:val="0"/>
        <w:autoSpaceDE/>
        <w:autoSpaceDN/>
        <w:bidi w:val="0"/>
        <w:adjustRightInd/>
        <w:snapToGrid/>
        <w:spacing w:after="0" w:line="46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bCs/>
          <w:color w:val="auto"/>
          <w:sz w:val="28"/>
          <w:szCs w:val="28"/>
        </w:rPr>
        <w:t>指标得分：</w:t>
      </w:r>
      <w:r>
        <w:rPr>
          <w:rFonts w:ascii="Times New Roman" w:hAnsi="Times New Roman" w:eastAsia="仿宋_GB2312"/>
          <w:color w:val="auto"/>
          <w:sz w:val="28"/>
          <w:szCs w:val="28"/>
        </w:rPr>
        <w:t>根据评分标准，该指标得2分。</w:t>
      </w:r>
    </w:p>
    <w:p>
      <w:pPr>
        <w:pageBreakBefore w:val="0"/>
        <w:widowControl/>
        <w:tabs>
          <w:tab w:val="center" w:pos="4819"/>
        </w:tabs>
        <w:kinsoku/>
        <w:wordWrap/>
        <w:overflowPunct/>
        <w:topLinePunct w:val="0"/>
        <w:autoSpaceDE/>
        <w:autoSpaceDN/>
        <w:bidi w:val="0"/>
        <w:adjustRightInd/>
        <w:snapToGrid/>
        <w:spacing w:after="0" w:line="460" w:lineRule="exact"/>
        <w:ind w:firstLine="562" w:firstLineChars="200"/>
        <w:textAlignment w:val="auto"/>
        <w:rPr>
          <w:rFonts w:hint="eastAsia" w:ascii="Times New Roman" w:hAnsi="Times New Roman" w:eastAsia="仿宋_GB2312"/>
          <w:color w:val="auto"/>
          <w:sz w:val="28"/>
          <w:szCs w:val="28"/>
          <w:lang w:eastAsia="zh-CN"/>
        </w:rPr>
      </w:pPr>
      <w:r>
        <w:rPr>
          <w:rFonts w:hint="eastAsia" w:ascii="Times New Roman" w:hAnsi="Times New Roman" w:eastAsia="仿宋_GB2312"/>
          <w:b/>
          <w:color w:val="auto"/>
          <w:sz w:val="28"/>
          <w:szCs w:val="28"/>
        </w:rPr>
        <w:t>取数来源</w:t>
      </w:r>
      <w:r>
        <w:rPr>
          <w:rFonts w:ascii="Times New Roman" w:hAnsi="Times New Roman" w:eastAsia="仿宋_GB2312"/>
          <w:b/>
          <w:color w:val="auto"/>
          <w:sz w:val="28"/>
          <w:szCs w:val="28"/>
        </w:rPr>
        <w:t>：</w:t>
      </w:r>
      <w:r>
        <w:rPr>
          <w:rFonts w:hint="eastAsia" w:ascii="Times New Roman" w:hAnsi="Times New Roman" w:eastAsia="仿宋_GB2312"/>
          <w:color w:val="auto"/>
          <w:sz w:val="28"/>
          <w:szCs w:val="28"/>
          <w:lang w:eastAsia="zh-CN"/>
        </w:rPr>
        <w:t>相关资料</w:t>
      </w:r>
    </w:p>
    <w:p>
      <w:pPr>
        <w:pageBreakBefore w:val="0"/>
        <w:widowControl/>
        <w:tabs>
          <w:tab w:val="center" w:pos="4819"/>
        </w:tabs>
        <w:kinsoku/>
        <w:wordWrap/>
        <w:overflowPunct/>
        <w:topLinePunct w:val="0"/>
        <w:autoSpaceDE/>
        <w:autoSpaceDN/>
        <w:bidi w:val="0"/>
        <w:adjustRightInd/>
        <w:snapToGrid/>
        <w:spacing w:after="0" w:line="460" w:lineRule="exact"/>
        <w:ind w:firstLine="562" w:firstLineChars="200"/>
        <w:textAlignment w:val="auto"/>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得分依据</w:t>
      </w:r>
      <w:r>
        <w:rPr>
          <w:rFonts w:ascii="Times New Roman" w:hAnsi="Times New Roman" w:eastAsia="仿宋_GB2312"/>
          <w:b/>
          <w:color w:val="auto"/>
          <w:sz w:val="28"/>
          <w:szCs w:val="28"/>
        </w:rPr>
        <w:t>：</w:t>
      </w:r>
    </w:p>
    <w:p>
      <w:pPr>
        <w:pageBreakBefore w:val="0"/>
        <w:widowControl/>
        <w:tabs>
          <w:tab w:val="center" w:pos="4819"/>
        </w:tabs>
        <w:kinsoku/>
        <w:wordWrap/>
        <w:overflowPunct/>
        <w:topLinePunct w:val="0"/>
        <w:autoSpaceDE/>
        <w:autoSpaceDN/>
        <w:bidi w:val="0"/>
        <w:adjustRightInd/>
        <w:snapToGrid/>
        <w:spacing w:after="0" w:line="46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color w:val="auto"/>
          <w:sz w:val="28"/>
          <w:szCs w:val="28"/>
          <w:lang w:val="en-US" w:eastAsia="zh-CN"/>
        </w:rPr>
        <w:t>(</w:t>
      </w:r>
      <w:r>
        <w:rPr>
          <w:rFonts w:hint="eastAsia" w:ascii="Times New Roman" w:hAnsi="Times New Roman" w:eastAsia="仿宋_GB2312"/>
          <w:color w:val="auto"/>
          <w:sz w:val="28"/>
          <w:szCs w:val="28"/>
        </w:rPr>
        <w:t>1</w:t>
      </w:r>
      <w:r>
        <w:rPr>
          <w:rFonts w:hint="eastAsia" w:ascii="Times New Roman" w:hAnsi="Times New Roman" w:eastAsia="仿宋_GB2312"/>
          <w:color w:val="auto"/>
          <w:sz w:val="28"/>
          <w:szCs w:val="28"/>
          <w:lang w:val="en-US" w:eastAsia="zh-CN"/>
        </w:rPr>
        <w:t>)</w:t>
      </w:r>
      <w:r>
        <w:rPr>
          <w:rFonts w:hint="eastAsia" w:ascii="Times New Roman" w:hAnsi="Times New Roman" w:eastAsia="仿宋_GB2312"/>
          <w:bCs/>
          <w:color w:val="auto"/>
          <w:sz w:val="28"/>
          <w:szCs w:val="28"/>
        </w:rPr>
        <w:t>项目实施所需的人员条件、场地设备、信息支撑等落实到位，如为了加强领导，成立工作领导小组。有专人负责具体工作的领导机构和工作机构，负责项目的实施，得</w:t>
      </w:r>
      <w:r>
        <w:rPr>
          <w:rFonts w:ascii="Times New Roman" w:hAnsi="Times New Roman" w:eastAsia="仿宋_GB2312"/>
          <w:bCs/>
          <w:color w:val="auto"/>
          <w:sz w:val="28"/>
          <w:szCs w:val="28"/>
        </w:rPr>
        <w:t>1分；</w:t>
      </w:r>
    </w:p>
    <w:p>
      <w:pPr>
        <w:pageBreakBefore w:val="0"/>
        <w:widowControl/>
        <w:tabs>
          <w:tab w:val="center" w:pos="4819"/>
        </w:tabs>
        <w:kinsoku/>
        <w:wordWrap/>
        <w:overflowPunct/>
        <w:topLinePunct w:val="0"/>
        <w:autoSpaceDE/>
        <w:autoSpaceDN/>
        <w:bidi w:val="0"/>
        <w:adjustRightInd/>
        <w:snapToGrid/>
        <w:spacing w:after="0" w:line="460" w:lineRule="exact"/>
        <w:ind w:firstLine="560" w:firstLineChars="200"/>
        <w:textAlignment w:val="auto"/>
        <w:rPr>
          <w:rFonts w:ascii="Times New Roman" w:hAnsi="Times New Roman" w:eastAsia="仿宋_GB2312"/>
          <w:bCs/>
          <w:color w:val="auto"/>
          <w:sz w:val="28"/>
          <w:szCs w:val="28"/>
        </w:rPr>
      </w:pPr>
      <w:r>
        <w:rPr>
          <w:rFonts w:hint="eastAsia" w:ascii="Times New Roman" w:hAnsi="Times New Roman" w:eastAsia="仿宋_GB2312"/>
          <w:color w:val="auto"/>
          <w:sz w:val="28"/>
          <w:szCs w:val="28"/>
          <w:lang w:val="en-US" w:eastAsia="zh-CN"/>
        </w:rPr>
        <w:t>(</w:t>
      </w:r>
      <w:r>
        <w:rPr>
          <w:rFonts w:hint="eastAsia" w:ascii="Times New Roman" w:hAnsi="Times New Roman" w:eastAsia="仿宋_GB2312"/>
          <w:color w:val="auto"/>
          <w:sz w:val="28"/>
          <w:szCs w:val="28"/>
        </w:rPr>
        <w:t>2</w:t>
      </w:r>
      <w:r>
        <w:rPr>
          <w:rFonts w:hint="eastAsia" w:ascii="Times New Roman" w:hAnsi="Times New Roman" w:eastAsia="仿宋_GB2312"/>
          <w:color w:val="auto"/>
          <w:sz w:val="28"/>
          <w:szCs w:val="28"/>
          <w:lang w:val="en-US" w:eastAsia="zh-CN"/>
        </w:rPr>
        <w:t>)</w:t>
      </w:r>
      <w:r>
        <w:rPr>
          <w:rFonts w:hint="eastAsia" w:ascii="Times New Roman" w:hAnsi="Times New Roman" w:eastAsia="仿宋_GB2312"/>
          <w:bCs/>
          <w:color w:val="auto"/>
          <w:sz w:val="28"/>
          <w:szCs w:val="28"/>
        </w:rPr>
        <w:t>项目实施遵守相关业务法律法规和项目管理规定的，得</w:t>
      </w:r>
      <w:r>
        <w:rPr>
          <w:rFonts w:ascii="Times New Roman" w:hAnsi="Times New Roman" w:eastAsia="仿宋_GB2312"/>
          <w:bCs/>
          <w:color w:val="auto"/>
          <w:sz w:val="28"/>
          <w:szCs w:val="28"/>
        </w:rPr>
        <w:t>1分。制度执行率为100%。得1分。</w:t>
      </w:r>
    </w:p>
    <w:p>
      <w:pPr>
        <w:pageBreakBefore w:val="0"/>
        <w:widowControl/>
        <w:tabs>
          <w:tab w:val="center" w:pos="4819"/>
        </w:tabs>
        <w:kinsoku/>
        <w:wordWrap/>
        <w:overflowPunct/>
        <w:topLinePunct w:val="0"/>
        <w:autoSpaceDE/>
        <w:autoSpaceDN/>
        <w:bidi w:val="0"/>
        <w:adjustRightInd/>
        <w:snapToGrid/>
        <w:spacing w:after="0" w:line="46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得分=1+1=2分</w:t>
      </w:r>
    </w:p>
    <w:p>
      <w:pPr>
        <w:pStyle w:val="4"/>
        <w:pageBreakBefore w:val="0"/>
        <w:widowControl/>
        <w:kinsoku/>
        <w:wordWrap/>
        <w:overflowPunct/>
        <w:topLinePunct w:val="0"/>
        <w:autoSpaceDE/>
        <w:autoSpaceDN/>
        <w:bidi w:val="0"/>
        <w:adjustRightInd/>
        <w:snapToGrid/>
        <w:spacing w:after="0" w:line="460" w:lineRule="exact"/>
        <w:ind w:firstLine="562" w:firstLineChars="200"/>
        <w:textAlignment w:val="auto"/>
        <w:rPr>
          <w:rFonts w:hint="default" w:ascii="Times New Roman" w:hAnsi="Times New Roman" w:eastAsia="仿宋_GB2312" w:cs="Times New Roman"/>
          <w:b/>
          <w:bCs/>
          <w:color w:val="auto"/>
          <w:sz w:val="28"/>
          <w:szCs w:val="28"/>
        </w:rPr>
      </w:pPr>
      <w:bookmarkStart w:id="31" w:name="_Toc27354"/>
      <w:r>
        <w:rPr>
          <w:rFonts w:hint="default" w:ascii="Times New Roman" w:hAnsi="Times New Roman" w:eastAsia="仿宋_GB2312" w:cs="Times New Roman"/>
          <w:b/>
          <w:bCs/>
          <w:color w:val="auto"/>
          <w:sz w:val="28"/>
          <w:szCs w:val="28"/>
        </w:rPr>
        <w:t>3.2.7项目质量可控性（设置分值：3分）</w:t>
      </w:r>
      <w:bookmarkEnd w:id="31"/>
    </w:p>
    <w:p>
      <w:pPr>
        <w:pageBreakBefore w:val="0"/>
        <w:widowControl/>
        <w:tabs>
          <w:tab w:val="center" w:pos="4819"/>
        </w:tabs>
        <w:kinsoku/>
        <w:wordWrap/>
        <w:overflowPunct/>
        <w:topLinePunct w:val="0"/>
        <w:autoSpaceDE/>
        <w:autoSpaceDN/>
        <w:bidi w:val="0"/>
        <w:adjustRightInd/>
        <w:snapToGrid/>
        <w:spacing w:after="0" w:line="46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指标解释：</w:t>
      </w:r>
      <w:r>
        <w:rPr>
          <w:rFonts w:ascii="Times New Roman" w:hAnsi="Times New Roman" w:eastAsia="仿宋_GB2312"/>
          <w:bCs/>
          <w:color w:val="auto"/>
          <w:sz w:val="28"/>
          <w:szCs w:val="28"/>
        </w:rPr>
        <w:t>该指标主要评价为达到项目质量要求，项目实施单位是否采取了相应的措施，用以反映和考核项目质量的控制情况。</w:t>
      </w:r>
    </w:p>
    <w:p>
      <w:pPr>
        <w:pageBreakBefore w:val="0"/>
        <w:widowControl/>
        <w:kinsoku/>
        <w:wordWrap/>
        <w:overflowPunct/>
        <w:topLinePunct w:val="0"/>
        <w:autoSpaceDE/>
        <w:autoSpaceDN/>
        <w:bidi w:val="0"/>
        <w:adjustRightInd/>
        <w:snapToGrid/>
        <w:spacing w:after="0" w:line="46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评分标准：</w:t>
      </w:r>
      <w:r>
        <w:rPr>
          <w:rFonts w:ascii="Times New Roman" w:hAnsi="Times New Roman" w:eastAsia="仿宋_GB2312"/>
          <w:bCs/>
          <w:color w:val="auto"/>
          <w:sz w:val="28"/>
          <w:szCs w:val="28"/>
        </w:rPr>
        <w:t>采取了相应的质量检查、验收等必需的控制措施的，得分，检查验收率=实施质量检查、验收的子项目个数/项目数×100%×1分；达到或具有相应的项目质量要求或标准的，得分，质量达标率=达标的子项目个数/项目数×100%×2分。</w:t>
      </w:r>
    </w:p>
    <w:p>
      <w:pPr>
        <w:pageBreakBefore w:val="0"/>
        <w:widowControl/>
        <w:tabs>
          <w:tab w:val="center" w:pos="4819"/>
        </w:tabs>
        <w:kinsoku/>
        <w:wordWrap/>
        <w:overflowPunct/>
        <w:topLinePunct w:val="0"/>
        <w:autoSpaceDE/>
        <w:autoSpaceDN/>
        <w:bidi w:val="0"/>
        <w:adjustRightInd/>
        <w:snapToGrid/>
        <w:spacing w:after="0" w:line="46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bCs/>
          <w:color w:val="auto"/>
          <w:sz w:val="28"/>
          <w:szCs w:val="28"/>
        </w:rPr>
        <w:t>指标得分：</w:t>
      </w:r>
      <w:r>
        <w:rPr>
          <w:rFonts w:ascii="Times New Roman" w:hAnsi="Times New Roman" w:eastAsia="仿宋_GB2312"/>
          <w:color w:val="auto"/>
          <w:sz w:val="28"/>
          <w:szCs w:val="28"/>
        </w:rPr>
        <w:t>根据评分标准，该指标得</w:t>
      </w:r>
      <w:r>
        <w:rPr>
          <w:rFonts w:hint="eastAsia" w:ascii="Times New Roman" w:hAnsi="Times New Roman" w:eastAsia="仿宋_GB2312"/>
          <w:color w:val="auto"/>
          <w:sz w:val="28"/>
          <w:szCs w:val="28"/>
          <w:lang w:val="en-US" w:eastAsia="zh-CN"/>
        </w:rPr>
        <w:t>3</w:t>
      </w:r>
      <w:r>
        <w:rPr>
          <w:rFonts w:ascii="Times New Roman" w:hAnsi="Times New Roman" w:eastAsia="仿宋_GB2312"/>
          <w:color w:val="auto"/>
          <w:sz w:val="28"/>
          <w:szCs w:val="28"/>
        </w:rPr>
        <w:t>分。</w:t>
      </w:r>
    </w:p>
    <w:p>
      <w:pPr>
        <w:keepNext w:val="0"/>
        <w:keepLines w:val="0"/>
        <w:pageBreakBefore w:val="0"/>
        <w:widowControl/>
        <w:kinsoku/>
        <w:wordWrap/>
        <w:overflowPunct/>
        <w:topLinePunct w:val="0"/>
        <w:autoSpaceDE/>
        <w:autoSpaceDN/>
        <w:bidi w:val="0"/>
        <w:adjustRightInd/>
        <w:snapToGrid/>
        <w:spacing w:after="0" w:line="460" w:lineRule="exact"/>
        <w:ind w:left="0" w:leftChars="0" w:right="0" w:rightChars="0" w:firstLine="562" w:firstLineChars="200"/>
        <w:jc w:val="both"/>
        <w:textAlignment w:val="auto"/>
        <w:outlineLvl w:val="9"/>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b/>
          <w:bCs/>
          <w:color w:val="auto"/>
          <w:sz w:val="28"/>
          <w:szCs w:val="28"/>
        </w:rPr>
        <w:t>取数来源</w:t>
      </w:r>
      <w:r>
        <w:rPr>
          <w:rFonts w:hint="default"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eastAsia="zh-CN"/>
        </w:rPr>
        <w:t>相关文件</w:t>
      </w:r>
    </w:p>
    <w:p>
      <w:pPr>
        <w:pageBreakBefore w:val="0"/>
        <w:widowControl/>
        <w:tabs>
          <w:tab w:val="center" w:pos="4819"/>
        </w:tabs>
        <w:kinsoku/>
        <w:wordWrap/>
        <w:overflowPunct/>
        <w:topLinePunct w:val="0"/>
        <w:autoSpaceDE/>
        <w:autoSpaceDN/>
        <w:bidi w:val="0"/>
        <w:adjustRightInd/>
        <w:snapToGrid/>
        <w:spacing w:after="0" w:line="460" w:lineRule="exact"/>
        <w:ind w:firstLine="562" w:firstLineChars="200"/>
        <w:textAlignment w:val="auto"/>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得分依据</w:t>
      </w:r>
      <w:r>
        <w:rPr>
          <w:rFonts w:ascii="Times New Roman" w:hAnsi="Times New Roman" w:eastAsia="仿宋_GB2312"/>
          <w:b/>
          <w:color w:val="auto"/>
          <w:sz w:val="28"/>
          <w:szCs w:val="28"/>
        </w:rPr>
        <w:t>：</w:t>
      </w:r>
    </w:p>
    <w:p>
      <w:pPr>
        <w:pageBreakBefore w:val="0"/>
        <w:widowControl/>
        <w:tabs>
          <w:tab w:val="center" w:pos="4819"/>
        </w:tabs>
        <w:kinsoku/>
        <w:wordWrap/>
        <w:overflowPunct/>
        <w:topLinePunct w:val="0"/>
        <w:autoSpaceDE/>
        <w:autoSpaceDN/>
        <w:bidi w:val="0"/>
        <w:adjustRightInd/>
        <w:snapToGrid/>
        <w:spacing w:after="0" w:line="460" w:lineRule="exact"/>
        <w:ind w:firstLine="560" w:firstLineChars="200"/>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(1)</w:t>
      </w:r>
      <w:r>
        <w:rPr>
          <w:rFonts w:hint="eastAsia" w:ascii="Times New Roman" w:hAnsi="Times New Roman" w:eastAsia="仿宋_GB2312"/>
          <w:bCs/>
          <w:color w:val="auto"/>
          <w:sz w:val="28"/>
          <w:szCs w:val="28"/>
        </w:rPr>
        <w:t>项目采取了相应的质量检查、验收等必需的控制措施。如：《</w:t>
      </w:r>
      <w:r>
        <w:rPr>
          <w:rFonts w:hint="eastAsia" w:ascii="Times New Roman" w:hAnsi="Times New Roman" w:eastAsia="仿宋_GB2312"/>
          <w:bCs/>
          <w:color w:val="auto"/>
          <w:sz w:val="28"/>
          <w:szCs w:val="28"/>
          <w:lang w:val="en-US" w:eastAsia="zh-CN"/>
        </w:rPr>
        <w:t>2019年三亚市党外知识分子综合素质提升研修班培训费用明细</w:t>
      </w:r>
      <w:r>
        <w:rPr>
          <w:rFonts w:hint="eastAsia" w:ascii="Times New Roman" w:hAnsi="Times New Roman" w:eastAsia="仿宋_GB2312"/>
          <w:bCs/>
          <w:color w:val="auto"/>
          <w:sz w:val="28"/>
          <w:szCs w:val="28"/>
        </w:rPr>
        <w:t>》，人员培训行程表，培训人员签到表等监管。得1分</w:t>
      </w:r>
      <w:r>
        <w:rPr>
          <w:rFonts w:ascii="Times New Roman" w:hAnsi="Times New Roman" w:eastAsia="仿宋_GB2312"/>
          <w:bCs/>
          <w:color w:val="auto"/>
          <w:sz w:val="28"/>
          <w:szCs w:val="28"/>
        </w:rPr>
        <w:t>；</w:t>
      </w:r>
    </w:p>
    <w:p>
      <w:pPr>
        <w:pageBreakBefore w:val="0"/>
        <w:widowControl/>
        <w:tabs>
          <w:tab w:val="center" w:pos="4819"/>
        </w:tabs>
        <w:kinsoku/>
        <w:wordWrap/>
        <w:overflowPunct/>
        <w:topLinePunct w:val="0"/>
        <w:autoSpaceDE/>
        <w:autoSpaceDN/>
        <w:bidi w:val="0"/>
        <w:adjustRightInd/>
        <w:snapToGrid/>
        <w:spacing w:after="0" w:line="460" w:lineRule="exact"/>
        <w:ind w:firstLine="560" w:firstLineChars="200"/>
        <w:jc w:val="both"/>
        <w:textAlignment w:val="auto"/>
        <w:rPr>
          <w:rFonts w:hint="eastAsia" w:ascii="Times New Roman" w:hAnsi="Times New Roman" w:eastAsia="仿宋_GB2312"/>
          <w:color w:val="auto"/>
          <w:sz w:val="28"/>
          <w:szCs w:val="28"/>
          <w:highlight w:val="none"/>
        </w:rPr>
      </w:pPr>
      <w:r>
        <w:rPr>
          <w:rFonts w:hint="eastAsia" w:ascii="Times New Roman" w:hAnsi="Times New Roman" w:eastAsia="仿宋_GB2312"/>
          <w:bCs/>
          <w:color w:val="auto"/>
          <w:sz w:val="28"/>
          <w:szCs w:val="28"/>
          <w:highlight w:val="none"/>
        </w:rPr>
        <w:t>(2)</w:t>
      </w:r>
      <w:r>
        <w:rPr>
          <w:rFonts w:hint="eastAsia" w:ascii="Times New Roman" w:hAnsi="Times New Roman" w:eastAsia="仿宋_GB2312"/>
          <w:color w:val="auto"/>
          <w:sz w:val="28"/>
          <w:szCs w:val="28"/>
          <w:highlight w:val="none"/>
        </w:rPr>
        <w:t>预算年度内项目的子项目为</w:t>
      </w:r>
      <w:r>
        <w:rPr>
          <w:rFonts w:hint="eastAsia" w:ascii="Times New Roman" w:hAnsi="Times New Roman" w:eastAsia="仿宋_GB2312"/>
          <w:color w:val="auto"/>
          <w:sz w:val="28"/>
          <w:szCs w:val="28"/>
          <w:highlight w:val="none"/>
          <w:lang w:val="en-US" w:eastAsia="zh-CN"/>
        </w:rPr>
        <w:t>4</w:t>
      </w:r>
      <w:r>
        <w:rPr>
          <w:rFonts w:hint="eastAsia" w:ascii="Times New Roman" w:hAnsi="Times New Roman" w:eastAsia="仿宋_GB2312"/>
          <w:color w:val="auto"/>
          <w:sz w:val="28"/>
          <w:szCs w:val="28"/>
          <w:highlight w:val="none"/>
        </w:rPr>
        <w:t>个，年度内工作均已完成，质量达标=</w:t>
      </w:r>
      <w:r>
        <w:rPr>
          <w:rFonts w:hint="eastAsia" w:ascii="Times New Roman" w:hAnsi="Times New Roman" w:eastAsia="仿宋_GB2312"/>
          <w:color w:val="auto"/>
          <w:sz w:val="28"/>
          <w:szCs w:val="28"/>
          <w:highlight w:val="none"/>
          <w:lang w:val="en-US" w:eastAsia="zh-CN"/>
        </w:rPr>
        <w:t>4</w:t>
      </w:r>
      <w:r>
        <w:rPr>
          <w:rFonts w:hint="eastAsia" w:ascii="Times New Roman" w:hAnsi="Times New Roman" w:eastAsia="仿宋_GB2312"/>
          <w:color w:val="auto"/>
          <w:sz w:val="28"/>
          <w:szCs w:val="28"/>
          <w:highlight w:val="none"/>
        </w:rPr>
        <w:t>/</w:t>
      </w:r>
      <w:r>
        <w:rPr>
          <w:rFonts w:hint="eastAsia" w:ascii="Times New Roman" w:hAnsi="Times New Roman" w:eastAsia="仿宋_GB2312"/>
          <w:color w:val="auto"/>
          <w:sz w:val="28"/>
          <w:szCs w:val="28"/>
          <w:highlight w:val="none"/>
          <w:lang w:val="en-US" w:eastAsia="zh-CN"/>
        </w:rPr>
        <w:t>4</w:t>
      </w:r>
      <w:r>
        <w:rPr>
          <w:rFonts w:hint="eastAsia" w:ascii="Times New Roman" w:hAnsi="Times New Roman" w:eastAsia="仿宋_GB2312"/>
          <w:color w:val="auto"/>
          <w:sz w:val="28"/>
          <w:szCs w:val="28"/>
          <w:highlight w:val="none"/>
        </w:rPr>
        <w:t>×100%×2分，得2分</w:t>
      </w:r>
      <w:r>
        <w:rPr>
          <w:rFonts w:ascii="Times New Roman" w:hAnsi="Times New Roman" w:eastAsia="仿宋_GB2312"/>
          <w:color w:val="auto"/>
          <w:sz w:val="28"/>
          <w:szCs w:val="28"/>
          <w:highlight w:val="none"/>
        </w:rPr>
        <w:t>。</w:t>
      </w:r>
    </w:p>
    <w:p>
      <w:pPr>
        <w:pageBreakBefore w:val="0"/>
        <w:widowControl/>
        <w:tabs>
          <w:tab w:val="center" w:pos="4819"/>
        </w:tabs>
        <w:kinsoku/>
        <w:wordWrap/>
        <w:overflowPunct/>
        <w:topLinePunct w:val="0"/>
        <w:autoSpaceDE/>
        <w:autoSpaceDN/>
        <w:bidi w:val="0"/>
        <w:adjustRightInd/>
        <w:snapToGrid/>
        <w:spacing w:after="0" w:line="460" w:lineRule="exact"/>
        <w:ind w:firstLine="562" w:firstLineChars="200"/>
        <w:jc w:val="both"/>
        <w:textAlignment w:val="auto"/>
        <w:rPr>
          <w:rFonts w:hint="eastAsia" w:ascii="Times New Roman" w:hAnsi="Times New Roman" w:eastAsia="仿宋_GB2312"/>
          <w:color w:val="auto"/>
          <w:sz w:val="28"/>
          <w:szCs w:val="28"/>
        </w:rPr>
      </w:pPr>
      <w:r>
        <w:rPr>
          <w:rFonts w:ascii="Times New Roman" w:hAnsi="Times New Roman" w:eastAsia="仿宋_GB2312"/>
          <w:b/>
          <w:bCs/>
          <w:color w:val="auto"/>
          <w:sz w:val="28"/>
          <w:szCs w:val="28"/>
        </w:rPr>
        <w:t>得分=1+</w:t>
      </w:r>
      <w:r>
        <w:rPr>
          <w:rFonts w:hint="eastAsia" w:ascii="Times New Roman" w:hAnsi="Times New Roman" w:eastAsia="仿宋_GB2312"/>
          <w:b/>
          <w:bCs/>
          <w:color w:val="auto"/>
          <w:sz w:val="28"/>
          <w:szCs w:val="28"/>
          <w:lang w:val="en-US" w:eastAsia="zh-CN"/>
        </w:rPr>
        <w:t>2</w:t>
      </w:r>
      <w:r>
        <w:rPr>
          <w:rFonts w:ascii="Times New Roman" w:hAnsi="Times New Roman" w:eastAsia="仿宋_GB2312"/>
          <w:b/>
          <w:bCs/>
          <w:color w:val="auto"/>
          <w:sz w:val="28"/>
          <w:szCs w:val="28"/>
        </w:rPr>
        <w:t>=</w:t>
      </w:r>
      <w:r>
        <w:rPr>
          <w:rFonts w:hint="eastAsia" w:ascii="Times New Roman" w:hAnsi="Times New Roman" w:eastAsia="仿宋_GB2312"/>
          <w:b/>
          <w:bCs/>
          <w:color w:val="auto"/>
          <w:sz w:val="28"/>
          <w:szCs w:val="28"/>
          <w:lang w:val="en-US" w:eastAsia="zh-CN"/>
        </w:rPr>
        <w:t>3</w:t>
      </w:r>
      <w:r>
        <w:rPr>
          <w:rFonts w:ascii="Times New Roman" w:hAnsi="Times New Roman" w:eastAsia="仿宋_GB2312"/>
          <w:b/>
          <w:bCs/>
          <w:color w:val="auto"/>
          <w:sz w:val="28"/>
          <w:szCs w:val="28"/>
        </w:rPr>
        <w:t>分</w:t>
      </w:r>
      <w:r>
        <w:rPr>
          <w:rFonts w:hint="eastAsia" w:ascii="Times New Roman" w:hAnsi="Times New Roman" w:eastAsia="仿宋_GB2312"/>
          <w:b/>
          <w:bCs/>
          <w:color w:val="auto"/>
          <w:sz w:val="28"/>
          <w:szCs w:val="28"/>
        </w:rPr>
        <w:t>。</w:t>
      </w:r>
    </w:p>
    <w:p>
      <w:pPr>
        <w:pStyle w:val="4"/>
        <w:pageBreakBefore w:val="0"/>
        <w:widowControl/>
        <w:kinsoku/>
        <w:wordWrap/>
        <w:overflowPunct/>
        <w:topLinePunct w:val="0"/>
        <w:autoSpaceDE/>
        <w:autoSpaceDN/>
        <w:bidi w:val="0"/>
        <w:adjustRightInd/>
        <w:snapToGrid/>
        <w:spacing w:after="0" w:line="460" w:lineRule="exact"/>
        <w:ind w:firstLine="562" w:firstLineChars="200"/>
        <w:textAlignment w:val="auto"/>
        <w:rPr>
          <w:rFonts w:hint="default" w:ascii="Times New Roman" w:hAnsi="Times New Roman" w:eastAsia="仿宋_GB2312" w:cs="Times New Roman"/>
          <w:b/>
          <w:bCs/>
          <w:color w:val="auto"/>
          <w:sz w:val="28"/>
          <w:szCs w:val="28"/>
        </w:rPr>
      </w:pPr>
      <w:bookmarkStart w:id="32" w:name="_Toc8189"/>
      <w:r>
        <w:rPr>
          <w:rFonts w:hint="default" w:ascii="Times New Roman" w:hAnsi="Times New Roman" w:eastAsia="仿宋_GB2312" w:cs="Times New Roman"/>
          <w:b/>
          <w:bCs/>
          <w:color w:val="auto"/>
          <w:sz w:val="28"/>
          <w:szCs w:val="28"/>
        </w:rPr>
        <w:t>3.2.8资金使用率（设置分值：4分）</w:t>
      </w:r>
      <w:bookmarkEnd w:id="32"/>
    </w:p>
    <w:p>
      <w:pPr>
        <w:pageBreakBefore w:val="0"/>
        <w:widowControl/>
        <w:tabs>
          <w:tab w:val="center" w:pos="4819"/>
        </w:tabs>
        <w:kinsoku/>
        <w:wordWrap/>
        <w:overflowPunct/>
        <w:topLinePunct w:val="0"/>
        <w:autoSpaceDE/>
        <w:autoSpaceDN/>
        <w:bidi w:val="0"/>
        <w:adjustRightInd/>
        <w:snapToGrid/>
        <w:spacing w:after="0" w:line="46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指标解释：</w:t>
      </w:r>
      <w:r>
        <w:rPr>
          <w:rFonts w:ascii="Times New Roman" w:hAnsi="Times New Roman" w:eastAsia="仿宋_GB2312"/>
          <w:bCs/>
          <w:color w:val="auto"/>
          <w:sz w:val="28"/>
          <w:szCs w:val="28"/>
        </w:rPr>
        <w:t>该指标主要评价预算年度内实际使用预算资金情况。</w:t>
      </w:r>
    </w:p>
    <w:p>
      <w:pPr>
        <w:pageBreakBefore w:val="0"/>
        <w:widowControl/>
        <w:kinsoku/>
        <w:wordWrap/>
        <w:overflowPunct/>
        <w:topLinePunct w:val="0"/>
        <w:autoSpaceDE/>
        <w:autoSpaceDN/>
        <w:bidi w:val="0"/>
        <w:adjustRightInd/>
        <w:snapToGrid/>
        <w:spacing w:after="0" w:line="460" w:lineRule="exact"/>
        <w:ind w:firstLine="562" w:firstLineChars="200"/>
        <w:textAlignment w:val="auto"/>
        <w:rPr>
          <w:rFonts w:ascii="Times New Roman" w:hAnsi="Times New Roman" w:eastAsia="仿宋_GB2312"/>
          <w:b/>
          <w:color w:val="auto"/>
          <w:sz w:val="28"/>
          <w:szCs w:val="28"/>
        </w:rPr>
      </w:pPr>
      <w:r>
        <w:rPr>
          <w:rFonts w:ascii="Times New Roman" w:hAnsi="Times New Roman" w:eastAsia="仿宋_GB2312"/>
          <w:b/>
          <w:color w:val="auto"/>
          <w:sz w:val="28"/>
          <w:szCs w:val="28"/>
        </w:rPr>
        <w:t>评分标准：</w:t>
      </w:r>
    </w:p>
    <w:p>
      <w:pPr>
        <w:pageBreakBefore w:val="0"/>
        <w:widowControl/>
        <w:kinsoku/>
        <w:wordWrap/>
        <w:overflowPunct/>
        <w:topLinePunct w:val="0"/>
        <w:autoSpaceDE/>
        <w:autoSpaceDN/>
        <w:bidi w:val="0"/>
        <w:adjustRightInd/>
        <w:snapToGrid/>
        <w:spacing w:after="0" w:line="460" w:lineRule="exact"/>
        <w:ind w:firstLine="560" w:firstLineChars="200"/>
        <w:textAlignment w:val="auto"/>
        <w:rPr>
          <w:rFonts w:ascii="Times New Roman" w:hAnsi="Times New Roman" w:eastAsia="仿宋_GB2312"/>
          <w:bCs/>
          <w:color w:val="auto"/>
          <w:sz w:val="28"/>
          <w:szCs w:val="28"/>
        </w:rPr>
      </w:pPr>
      <w:r>
        <w:rPr>
          <w:rFonts w:ascii="Times New Roman" w:hAnsi="Times New Roman" w:eastAsia="仿宋_GB2312"/>
          <w:bCs/>
          <w:color w:val="auto"/>
          <w:sz w:val="28"/>
          <w:szCs w:val="28"/>
        </w:rPr>
        <w:t>计算公式：项目/子项目资金使用率=（实际使用资金/预算安排资金）×100%。</w:t>
      </w:r>
    </w:p>
    <w:p>
      <w:pPr>
        <w:pageBreakBefore w:val="0"/>
        <w:widowControl/>
        <w:kinsoku/>
        <w:wordWrap/>
        <w:overflowPunct/>
        <w:topLinePunct w:val="0"/>
        <w:autoSpaceDE/>
        <w:autoSpaceDN/>
        <w:bidi w:val="0"/>
        <w:adjustRightInd/>
        <w:snapToGrid/>
        <w:spacing w:after="0" w:line="460" w:lineRule="exact"/>
        <w:ind w:firstLine="560" w:firstLineChars="200"/>
        <w:textAlignment w:val="auto"/>
        <w:rPr>
          <w:rFonts w:ascii="Times New Roman" w:hAnsi="Times New Roman" w:eastAsia="仿宋_GB2312"/>
          <w:bCs/>
          <w:color w:val="auto"/>
          <w:sz w:val="28"/>
          <w:szCs w:val="28"/>
        </w:rPr>
      </w:pPr>
      <w:r>
        <w:rPr>
          <w:rFonts w:ascii="Times New Roman" w:hAnsi="Times New Roman" w:eastAsia="仿宋_GB2312"/>
          <w:bCs/>
          <w:color w:val="auto"/>
          <w:sz w:val="28"/>
          <w:szCs w:val="28"/>
        </w:rPr>
        <w:t>预算安排资金：市人大批复的项目预算资金+经批准的追加资金-经批准的调出资金；</w:t>
      </w:r>
    </w:p>
    <w:p>
      <w:pPr>
        <w:pageBreakBefore w:val="0"/>
        <w:widowControl/>
        <w:kinsoku/>
        <w:wordWrap/>
        <w:overflowPunct/>
        <w:topLinePunct w:val="0"/>
        <w:autoSpaceDE/>
        <w:autoSpaceDN/>
        <w:bidi w:val="0"/>
        <w:adjustRightInd/>
        <w:snapToGrid/>
        <w:spacing w:after="0" w:line="460" w:lineRule="exact"/>
        <w:ind w:firstLine="560" w:firstLineChars="200"/>
        <w:textAlignment w:val="auto"/>
        <w:rPr>
          <w:rFonts w:ascii="Times New Roman" w:hAnsi="Times New Roman" w:eastAsia="仿宋_GB2312"/>
          <w:bCs/>
          <w:color w:val="auto"/>
          <w:sz w:val="28"/>
          <w:szCs w:val="28"/>
        </w:rPr>
      </w:pPr>
      <w:r>
        <w:rPr>
          <w:rFonts w:ascii="Times New Roman" w:hAnsi="Times New Roman" w:eastAsia="仿宋_GB2312"/>
          <w:bCs/>
          <w:color w:val="auto"/>
          <w:sz w:val="28"/>
          <w:szCs w:val="28"/>
        </w:rPr>
        <w:t>实际使用资金:预算年度内项目或子项目实际使用预算安排资金，不含用于其他方面的资金。</w:t>
      </w:r>
    </w:p>
    <w:p>
      <w:pPr>
        <w:pageBreakBefore w:val="0"/>
        <w:widowControl/>
        <w:kinsoku/>
        <w:wordWrap/>
        <w:overflowPunct/>
        <w:topLinePunct w:val="0"/>
        <w:autoSpaceDE/>
        <w:autoSpaceDN/>
        <w:bidi w:val="0"/>
        <w:adjustRightInd/>
        <w:snapToGrid/>
        <w:spacing w:after="0" w:line="460" w:lineRule="exact"/>
        <w:ind w:firstLine="560" w:firstLineChars="200"/>
        <w:textAlignment w:val="auto"/>
        <w:rPr>
          <w:rFonts w:ascii="Times New Roman" w:hAnsi="Times New Roman" w:eastAsia="仿宋_GB2312"/>
          <w:bCs/>
          <w:color w:val="auto"/>
          <w:sz w:val="28"/>
          <w:szCs w:val="28"/>
        </w:rPr>
      </w:pPr>
      <w:r>
        <w:rPr>
          <w:rFonts w:ascii="Times New Roman" w:hAnsi="Times New Roman" w:eastAsia="仿宋_GB2312"/>
          <w:bCs/>
          <w:color w:val="auto"/>
          <w:sz w:val="28"/>
          <w:szCs w:val="28"/>
        </w:rPr>
        <w:t>90%≤资金使用率≤100%，得4分；80%≤资金使用率&lt;90%的，得3分；70%≤资金使用率&lt;80%的，得2分；60%≤资金使用率&lt;70%的，得1分；资金使用率&lt;60%的，不得分。</w:t>
      </w:r>
    </w:p>
    <w:p>
      <w:pPr>
        <w:pageBreakBefore w:val="0"/>
        <w:widowControl/>
        <w:kinsoku/>
        <w:wordWrap/>
        <w:overflowPunct/>
        <w:topLinePunct w:val="0"/>
        <w:autoSpaceDE/>
        <w:autoSpaceDN/>
        <w:bidi w:val="0"/>
        <w:adjustRightInd/>
        <w:snapToGrid/>
        <w:spacing w:after="0" w:line="460" w:lineRule="exact"/>
        <w:ind w:firstLine="560" w:firstLineChars="200"/>
        <w:textAlignment w:val="auto"/>
        <w:rPr>
          <w:rFonts w:ascii="Times New Roman" w:hAnsi="Times New Roman" w:eastAsia="仿宋_GB2312"/>
          <w:bCs/>
          <w:color w:val="auto"/>
          <w:sz w:val="28"/>
          <w:szCs w:val="28"/>
        </w:rPr>
      </w:pPr>
      <w:r>
        <w:rPr>
          <w:rFonts w:ascii="Times New Roman" w:hAnsi="Times New Roman" w:eastAsia="仿宋_GB2312"/>
          <w:bCs/>
          <w:color w:val="auto"/>
          <w:sz w:val="28"/>
          <w:szCs w:val="28"/>
        </w:rPr>
        <w:t>得分=90%≤资金使用率≤100%的项目或子项目个数/项目数×100%×4+80%≤资金使用率&lt;90%项目或子项目个数/项目数×100%×3+70%≤资金使用率&lt;80%的项目或子项目个数/项目数×100%×2+60%≤资金使用率&lt;70%的项目或子项目个数/项目数×100%×1。</w:t>
      </w:r>
    </w:p>
    <w:p>
      <w:pPr>
        <w:pageBreakBefore w:val="0"/>
        <w:widowControl/>
        <w:tabs>
          <w:tab w:val="center" w:pos="4819"/>
        </w:tabs>
        <w:kinsoku/>
        <w:wordWrap/>
        <w:overflowPunct/>
        <w:topLinePunct w:val="0"/>
        <w:autoSpaceDE/>
        <w:autoSpaceDN/>
        <w:bidi w:val="0"/>
        <w:adjustRightInd/>
        <w:snapToGrid/>
        <w:spacing w:after="0" w:line="46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bCs/>
          <w:color w:val="auto"/>
          <w:sz w:val="28"/>
          <w:szCs w:val="28"/>
        </w:rPr>
        <w:t>指标得分：</w:t>
      </w:r>
      <w:r>
        <w:rPr>
          <w:rFonts w:ascii="Times New Roman" w:hAnsi="Times New Roman" w:eastAsia="仿宋_GB2312"/>
          <w:color w:val="auto"/>
          <w:sz w:val="28"/>
          <w:szCs w:val="28"/>
        </w:rPr>
        <w:t>根据评分标准，该指标得</w:t>
      </w:r>
      <w:r>
        <w:rPr>
          <w:rFonts w:hint="eastAsia" w:ascii="Times New Roman" w:hAnsi="Times New Roman" w:eastAsia="仿宋_GB2312"/>
          <w:color w:val="auto"/>
          <w:sz w:val="28"/>
          <w:szCs w:val="28"/>
          <w:lang w:val="en-US" w:eastAsia="zh-CN"/>
        </w:rPr>
        <w:t>2</w:t>
      </w:r>
      <w:r>
        <w:rPr>
          <w:rFonts w:ascii="Times New Roman" w:hAnsi="Times New Roman" w:eastAsia="仿宋_GB2312"/>
          <w:color w:val="auto"/>
          <w:sz w:val="28"/>
          <w:szCs w:val="28"/>
        </w:rPr>
        <w:t>分。</w:t>
      </w:r>
    </w:p>
    <w:p>
      <w:pPr>
        <w:pageBreakBefore w:val="0"/>
        <w:widowControl/>
        <w:tabs>
          <w:tab w:val="center" w:pos="4819"/>
        </w:tabs>
        <w:kinsoku/>
        <w:wordWrap/>
        <w:overflowPunct/>
        <w:topLinePunct w:val="0"/>
        <w:autoSpaceDE/>
        <w:autoSpaceDN/>
        <w:bidi w:val="0"/>
        <w:adjustRightInd/>
        <w:snapToGrid/>
        <w:spacing w:after="0" w:line="460" w:lineRule="exact"/>
        <w:ind w:firstLine="562" w:firstLineChars="200"/>
        <w:textAlignment w:val="auto"/>
        <w:rPr>
          <w:rFonts w:hint="eastAsia" w:ascii="Times New Roman" w:hAnsi="Times New Roman" w:eastAsia="仿宋_GB2312"/>
          <w:color w:val="auto"/>
          <w:sz w:val="28"/>
          <w:szCs w:val="28"/>
        </w:rPr>
      </w:pPr>
      <w:r>
        <w:rPr>
          <w:rFonts w:hint="eastAsia" w:ascii="Times New Roman" w:hAnsi="Times New Roman" w:eastAsia="仿宋_GB2312"/>
          <w:b/>
          <w:color w:val="auto"/>
          <w:sz w:val="28"/>
          <w:szCs w:val="28"/>
        </w:rPr>
        <w:t>取数来源</w:t>
      </w:r>
      <w:r>
        <w:rPr>
          <w:rFonts w:ascii="Times New Roman" w:hAnsi="Times New Roman" w:eastAsia="仿宋_GB2312"/>
          <w:b/>
          <w:color w:val="auto"/>
          <w:sz w:val="28"/>
          <w:szCs w:val="28"/>
        </w:rPr>
        <w:t>：</w:t>
      </w:r>
      <w:r>
        <w:rPr>
          <w:rFonts w:ascii="Times New Roman" w:hAnsi="Times New Roman" w:eastAsia="仿宋_GB2312"/>
          <w:color w:val="auto"/>
          <w:sz w:val="28"/>
          <w:szCs w:val="28"/>
        </w:rPr>
        <w:t>《</w:t>
      </w:r>
      <w:r>
        <w:rPr>
          <w:rFonts w:hint="eastAsia" w:ascii="Times New Roman" w:hAnsi="Times New Roman" w:eastAsia="仿宋_GB2312"/>
          <w:color w:val="auto"/>
          <w:sz w:val="28"/>
          <w:szCs w:val="28"/>
        </w:rPr>
        <w:t>201</w:t>
      </w:r>
      <w:r>
        <w:rPr>
          <w:rFonts w:hint="eastAsia" w:ascii="Times New Roman" w:hAnsi="Times New Roman" w:eastAsia="仿宋_GB2312"/>
          <w:color w:val="auto"/>
          <w:sz w:val="28"/>
          <w:szCs w:val="28"/>
          <w:lang w:val="en-US" w:eastAsia="zh-CN"/>
        </w:rPr>
        <w:t>9</w:t>
      </w:r>
      <w:r>
        <w:rPr>
          <w:rFonts w:hint="eastAsia" w:ascii="Times New Roman" w:hAnsi="Times New Roman" w:eastAsia="仿宋_GB2312"/>
          <w:color w:val="auto"/>
          <w:sz w:val="28"/>
          <w:szCs w:val="28"/>
        </w:rPr>
        <w:t>年可执行</w:t>
      </w:r>
      <w:r>
        <w:rPr>
          <w:rFonts w:ascii="Times New Roman" w:hAnsi="Times New Roman" w:eastAsia="仿宋_GB2312"/>
          <w:color w:val="auto"/>
          <w:sz w:val="28"/>
          <w:szCs w:val="28"/>
        </w:rPr>
        <w:t>指标执行情况表》</w:t>
      </w:r>
      <w:r>
        <w:rPr>
          <w:rFonts w:hint="eastAsia" w:ascii="Times New Roman" w:hAnsi="Times New Roman" w:eastAsia="仿宋_GB2312"/>
          <w:color w:val="auto"/>
          <w:sz w:val="28"/>
          <w:szCs w:val="28"/>
        </w:rPr>
        <w:t>及会计记录资料</w:t>
      </w:r>
    </w:p>
    <w:p>
      <w:pPr>
        <w:pageBreakBefore w:val="0"/>
        <w:widowControl/>
        <w:tabs>
          <w:tab w:val="center" w:pos="4819"/>
        </w:tabs>
        <w:kinsoku/>
        <w:wordWrap/>
        <w:overflowPunct/>
        <w:topLinePunct w:val="0"/>
        <w:autoSpaceDE/>
        <w:autoSpaceDN/>
        <w:bidi w:val="0"/>
        <w:adjustRightInd/>
        <w:snapToGrid/>
        <w:spacing w:after="0" w:line="460" w:lineRule="exact"/>
        <w:ind w:firstLine="562" w:firstLineChars="200"/>
        <w:textAlignment w:val="auto"/>
        <w:rPr>
          <w:rFonts w:hint="eastAsia" w:ascii="Times New Roman" w:hAnsi="Times New Roman" w:eastAsia="仿宋_GB2312"/>
          <w:color w:val="auto"/>
          <w:sz w:val="28"/>
          <w:szCs w:val="28"/>
          <w:lang w:val="en-US" w:eastAsia="zh-CN"/>
        </w:rPr>
      </w:pPr>
      <w:r>
        <w:rPr>
          <w:rFonts w:hint="eastAsia" w:ascii="Times New Roman" w:hAnsi="Times New Roman" w:eastAsia="仿宋_GB2312"/>
          <w:b/>
          <w:color w:val="auto"/>
          <w:sz w:val="28"/>
          <w:szCs w:val="28"/>
        </w:rPr>
        <w:t>得分依据</w:t>
      </w:r>
      <w:r>
        <w:rPr>
          <w:rFonts w:ascii="Times New Roman" w:hAnsi="Times New Roman" w:eastAsia="仿宋_GB2312"/>
          <w:b/>
          <w:color w:val="auto"/>
          <w:sz w:val="28"/>
          <w:szCs w:val="28"/>
        </w:rPr>
        <w:t>：</w:t>
      </w:r>
      <w:r>
        <w:rPr>
          <w:rFonts w:hint="eastAsia" w:ascii="Times New Roman" w:hAnsi="Times New Roman" w:eastAsia="仿宋_GB2312"/>
          <w:color w:val="auto"/>
          <w:sz w:val="28"/>
          <w:szCs w:val="28"/>
        </w:rPr>
        <w:t>根据《</w:t>
      </w:r>
      <w:r>
        <w:rPr>
          <w:rFonts w:hint="eastAsia" w:ascii="Times New Roman" w:hAnsi="Times New Roman" w:eastAsia="仿宋_GB2312"/>
          <w:color w:val="auto"/>
          <w:sz w:val="28"/>
          <w:szCs w:val="28"/>
          <w:lang w:val="en-US" w:eastAsia="zh-CN"/>
        </w:rPr>
        <w:t>2019年</w:t>
      </w:r>
      <w:r>
        <w:rPr>
          <w:rFonts w:hint="eastAsia" w:ascii="Times New Roman" w:hAnsi="Times New Roman" w:eastAsia="仿宋_GB2312"/>
          <w:color w:val="auto"/>
          <w:sz w:val="28"/>
          <w:szCs w:val="28"/>
        </w:rPr>
        <w:t>可执行指标执行情况表》及项目明细账，一般行政管理事务原始预算数列示的金额为</w:t>
      </w:r>
      <w:r>
        <w:rPr>
          <w:rFonts w:hint="eastAsia" w:ascii="Times New Roman" w:hAnsi="Times New Roman" w:eastAsia="仿宋_GB2312"/>
          <w:color w:val="auto"/>
          <w:sz w:val="28"/>
          <w:szCs w:val="28"/>
          <w:lang w:eastAsia="zh-CN"/>
        </w:rPr>
        <w:t>“</w:t>
      </w:r>
      <w:r>
        <w:rPr>
          <w:rFonts w:hint="eastAsia" w:ascii="Times New Roman" w:hAnsi="Times New Roman" w:eastAsia="仿宋_GB2312"/>
          <w:color w:val="auto"/>
          <w:sz w:val="28"/>
          <w:szCs w:val="28"/>
          <w:lang w:val="en-US" w:eastAsia="zh-CN"/>
        </w:rPr>
        <w:t>1070000元</w:t>
      </w:r>
      <w:r>
        <w:rPr>
          <w:rFonts w:hint="eastAsia" w:ascii="Times New Roman" w:hAnsi="Times New Roman" w:eastAsia="仿宋_GB2312"/>
          <w:color w:val="auto"/>
          <w:sz w:val="28"/>
          <w:szCs w:val="28"/>
          <w:lang w:eastAsia="zh-CN"/>
        </w:rPr>
        <w:t>”，其中：①机关资本性支出(一)</w:t>
      </w:r>
      <w:r>
        <w:rPr>
          <w:rFonts w:hint="eastAsia" w:ascii="Times New Roman" w:hAnsi="Times New Roman" w:eastAsia="仿宋_GB2312"/>
          <w:color w:val="auto"/>
          <w:sz w:val="28"/>
          <w:szCs w:val="28"/>
        </w:rPr>
        <w:t>原始预算数列示的金额“</w:t>
      </w:r>
      <w:r>
        <w:rPr>
          <w:rFonts w:hint="eastAsia" w:ascii="Times New Roman" w:hAnsi="Times New Roman" w:eastAsia="仿宋_GB2312"/>
          <w:color w:val="auto"/>
          <w:sz w:val="28"/>
          <w:szCs w:val="28"/>
          <w:lang w:val="en-US" w:eastAsia="zh-CN"/>
        </w:rPr>
        <w:t>20000元”</w:t>
      </w:r>
      <w:r>
        <w:rPr>
          <w:rFonts w:hint="eastAsia" w:ascii="Times New Roman" w:hAnsi="Times New Roman" w:eastAsia="仿宋_GB2312"/>
          <w:color w:val="auto"/>
          <w:sz w:val="28"/>
          <w:szCs w:val="28"/>
        </w:rPr>
        <w:t>，</w:t>
      </w:r>
      <w:r>
        <w:rPr>
          <w:rFonts w:hint="eastAsia" w:ascii="Times New Roman" w:hAnsi="Times New Roman" w:eastAsia="仿宋_GB2312"/>
          <w:color w:val="auto"/>
          <w:sz w:val="28"/>
          <w:szCs w:val="28"/>
          <w:lang w:eastAsia="zh-CN"/>
        </w:rPr>
        <w:t>②</w:t>
      </w:r>
      <w:r>
        <w:rPr>
          <w:rFonts w:hint="eastAsia" w:ascii="Times New Roman" w:hAnsi="Times New Roman" w:eastAsia="仿宋_GB2312"/>
          <w:color w:val="auto"/>
          <w:sz w:val="28"/>
          <w:szCs w:val="28"/>
        </w:rPr>
        <w:t>机关商品和服务支出原始预算数列示的金额</w:t>
      </w:r>
      <w:r>
        <w:rPr>
          <w:rFonts w:hint="eastAsia" w:ascii="Times New Roman" w:hAnsi="Times New Roman" w:eastAsia="仿宋_GB2312"/>
          <w:color w:val="auto"/>
          <w:sz w:val="28"/>
          <w:szCs w:val="28"/>
          <w:lang w:eastAsia="zh-CN"/>
        </w:rPr>
        <w:t>“</w:t>
      </w:r>
      <w:r>
        <w:rPr>
          <w:rFonts w:hint="eastAsia" w:ascii="Times New Roman" w:hAnsi="Times New Roman" w:eastAsia="仿宋_GB2312"/>
          <w:color w:val="auto"/>
          <w:sz w:val="28"/>
          <w:szCs w:val="28"/>
          <w:lang w:val="en-US" w:eastAsia="zh-CN"/>
        </w:rPr>
        <w:t>1050000元</w:t>
      </w:r>
      <w:r>
        <w:rPr>
          <w:rFonts w:hint="eastAsia" w:ascii="Times New Roman" w:hAnsi="Times New Roman" w:eastAsia="仿宋_GB2312"/>
          <w:color w:val="auto"/>
          <w:sz w:val="28"/>
          <w:szCs w:val="28"/>
          <w:lang w:eastAsia="zh-CN"/>
        </w:rPr>
        <w:t>”。</w:t>
      </w:r>
      <w:r>
        <w:rPr>
          <w:rFonts w:hint="eastAsia" w:ascii="Times New Roman" w:hAnsi="Times New Roman" w:eastAsia="仿宋_GB2312"/>
          <w:color w:val="auto"/>
          <w:sz w:val="28"/>
          <w:szCs w:val="28"/>
        </w:rPr>
        <w:t>一般行政管理事务预算数</w:t>
      </w:r>
      <w:r>
        <w:rPr>
          <w:rFonts w:hint="eastAsia" w:ascii="Times New Roman" w:hAnsi="Times New Roman" w:eastAsia="仿宋_GB2312"/>
          <w:color w:val="auto"/>
          <w:sz w:val="28"/>
          <w:szCs w:val="28"/>
          <w:lang w:eastAsia="zh-CN"/>
        </w:rPr>
        <w:t>已批计划数</w:t>
      </w:r>
      <w:r>
        <w:rPr>
          <w:rFonts w:hint="eastAsia" w:ascii="Times New Roman" w:hAnsi="Times New Roman" w:eastAsia="仿宋_GB2312"/>
          <w:color w:val="auto"/>
          <w:sz w:val="28"/>
          <w:szCs w:val="28"/>
        </w:rPr>
        <w:t>栏列示的金额为“</w:t>
      </w:r>
      <w:r>
        <w:rPr>
          <w:rFonts w:hint="eastAsia" w:ascii="Times New Roman" w:hAnsi="Times New Roman" w:eastAsia="仿宋_GB2312"/>
          <w:color w:val="auto"/>
          <w:sz w:val="28"/>
          <w:szCs w:val="28"/>
          <w:lang w:val="en-US" w:eastAsia="zh-CN"/>
        </w:rPr>
        <w:t>1016500</w:t>
      </w:r>
      <w:r>
        <w:rPr>
          <w:rFonts w:hint="eastAsia" w:ascii="Times New Roman" w:hAnsi="Times New Roman" w:eastAsia="仿宋_GB2312"/>
          <w:color w:val="auto"/>
          <w:sz w:val="28"/>
          <w:szCs w:val="28"/>
        </w:rPr>
        <w:t>”</w:t>
      </w:r>
      <w:r>
        <w:rPr>
          <w:rFonts w:hint="eastAsia" w:ascii="Times New Roman" w:hAnsi="Times New Roman" w:eastAsia="仿宋_GB2312"/>
          <w:color w:val="auto"/>
          <w:sz w:val="28"/>
          <w:szCs w:val="28"/>
          <w:lang w:eastAsia="zh-CN"/>
        </w:rPr>
        <w:t>，其中：①机关资本性支出(一)已批计划数</w:t>
      </w:r>
      <w:r>
        <w:rPr>
          <w:rFonts w:hint="eastAsia" w:ascii="Times New Roman" w:hAnsi="Times New Roman" w:eastAsia="仿宋_GB2312"/>
          <w:color w:val="auto"/>
          <w:sz w:val="28"/>
          <w:szCs w:val="28"/>
        </w:rPr>
        <w:t>栏列示的金额“</w:t>
      </w:r>
      <w:r>
        <w:rPr>
          <w:rFonts w:hint="eastAsia" w:ascii="Times New Roman" w:hAnsi="Times New Roman" w:eastAsia="仿宋_GB2312"/>
          <w:color w:val="auto"/>
          <w:sz w:val="28"/>
          <w:szCs w:val="28"/>
          <w:lang w:val="en-US" w:eastAsia="zh-CN"/>
        </w:rPr>
        <w:t>20000元”</w:t>
      </w:r>
      <w:r>
        <w:rPr>
          <w:rFonts w:hint="eastAsia" w:ascii="Times New Roman" w:hAnsi="Times New Roman" w:eastAsia="仿宋_GB2312"/>
          <w:color w:val="auto"/>
          <w:sz w:val="28"/>
          <w:szCs w:val="28"/>
        </w:rPr>
        <w:t>，</w:t>
      </w:r>
      <w:r>
        <w:rPr>
          <w:rFonts w:hint="eastAsia" w:ascii="Times New Roman" w:hAnsi="Times New Roman" w:eastAsia="仿宋_GB2312"/>
          <w:color w:val="auto"/>
          <w:sz w:val="28"/>
          <w:szCs w:val="28"/>
          <w:lang w:eastAsia="zh-CN"/>
        </w:rPr>
        <w:t>②</w:t>
      </w:r>
      <w:r>
        <w:rPr>
          <w:rFonts w:hint="eastAsia" w:ascii="Times New Roman" w:hAnsi="Times New Roman" w:eastAsia="仿宋_GB2312"/>
          <w:color w:val="auto"/>
          <w:sz w:val="28"/>
          <w:szCs w:val="28"/>
        </w:rPr>
        <w:t>机关商品和服务支出</w:t>
      </w:r>
      <w:r>
        <w:rPr>
          <w:rFonts w:hint="eastAsia" w:ascii="Times New Roman" w:hAnsi="Times New Roman" w:eastAsia="仿宋_GB2312"/>
          <w:color w:val="auto"/>
          <w:sz w:val="28"/>
          <w:szCs w:val="28"/>
          <w:lang w:eastAsia="zh-CN"/>
        </w:rPr>
        <w:t>已批计划数</w:t>
      </w:r>
      <w:r>
        <w:rPr>
          <w:rFonts w:hint="eastAsia" w:ascii="Times New Roman" w:hAnsi="Times New Roman" w:eastAsia="仿宋_GB2312"/>
          <w:color w:val="auto"/>
          <w:sz w:val="28"/>
          <w:szCs w:val="28"/>
        </w:rPr>
        <w:t>栏列示的金额</w:t>
      </w:r>
      <w:r>
        <w:rPr>
          <w:rFonts w:hint="eastAsia" w:ascii="Times New Roman" w:hAnsi="Times New Roman" w:eastAsia="仿宋_GB2312"/>
          <w:color w:val="auto"/>
          <w:sz w:val="28"/>
          <w:szCs w:val="28"/>
          <w:lang w:eastAsia="zh-CN"/>
        </w:rPr>
        <w:t>“</w:t>
      </w:r>
      <w:r>
        <w:rPr>
          <w:rFonts w:hint="eastAsia" w:ascii="Times New Roman" w:hAnsi="Times New Roman" w:eastAsia="仿宋_GB2312"/>
          <w:color w:val="auto"/>
          <w:sz w:val="28"/>
          <w:szCs w:val="28"/>
          <w:lang w:val="en-US" w:eastAsia="zh-CN"/>
        </w:rPr>
        <w:t>996500元</w:t>
      </w:r>
      <w:r>
        <w:rPr>
          <w:rFonts w:hint="eastAsia" w:ascii="Times New Roman" w:hAnsi="Times New Roman" w:eastAsia="仿宋_GB2312"/>
          <w:color w:val="auto"/>
          <w:sz w:val="28"/>
          <w:szCs w:val="28"/>
          <w:lang w:eastAsia="zh-CN"/>
        </w:rPr>
        <w:t>”。资金支出数为“</w:t>
      </w:r>
      <w:r>
        <w:rPr>
          <w:rFonts w:hint="eastAsia" w:ascii="Times New Roman" w:hAnsi="Times New Roman" w:eastAsia="仿宋_GB2312"/>
          <w:color w:val="auto"/>
          <w:sz w:val="28"/>
          <w:szCs w:val="28"/>
          <w:lang w:val="en-US" w:eastAsia="zh-CN"/>
        </w:rPr>
        <w:t>762090元</w:t>
      </w:r>
      <w:r>
        <w:rPr>
          <w:rFonts w:hint="eastAsia" w:ascii="Times New Roman" w:hAnsi="Times New Roman" w:eastAsia="仿宋_GB2312"/>
          <w:color w:val="auto"/>
          <w:sz w:val="28"/>
          <w:szCs w:val="28"/>
          <w:lang w:eastAsia="zh-CN"/>
        </w:rPr>
        <w:t>”，其中：①机关资本性支出(一)已使用资金</w:t>
      </w:r>
      <w:r>
        <w:rPr>
          <w:rFonts w:hint="eastAsia" w:ascii="Times New Roman" w:hAnsi="Times New Roman" w:eastAsia="仿宋_GB2312"/>
          <w:color w:val="auto"/>
          <w:sz w:val="28"/>
          <w:szCs w:val="28"/>
          <w:lang w:val="en-US" w:eastAsia="zh-CN"/>
        </w:rPr>
        <w:t>为“19500元”，</w:t>
      </w:r>
      <w:r>
        <w:rPr>
          <w:rFonts w:hint="eastAsia" w:ascii="Times New Roman" w:hAnsi="Times New Roman" w:eastAsia="仿宋_GB2312"/>
          <w:color w:val="auto"/>
          <w:sz w:val="28"/>
          <w:szCs w:val="28"/>
          <w:lang w:eastAsia="zh-CN"/>
        </w:rPr>
        <w:t>②</w:t>
      </w:r>
      <w:r>
        <w:rPr>
          <w:rFonts w:hint="eastAsia" w:ascii="Times New Roman" w:hAnsi="Times New Roman" w:eastAsia="仿宋_GB2312"/>
          <w:color w:val="auto"/>
          <w:sz w:val="28"/>
          <w:szCs w:val="28"/>
        </w:rPr>
        <w:t>机关商品和服务支出</w:t>
      </w:r>
      <w:r>
        <w:rPr>
          <w:rFonts w:hint="eastAsia" w:ascii="Times New Roman" w:hAnsi="Times New Roman" w:eastAsia="仿宋_GB2312"/>
          <w:color w:val="auto"/>
          <w:sz w:val="28"/>
          <w:szCs w:val="28"/>
          <w:lang w:eastAsia="zh-CN"/>
        </w:rPr>
        <w:t>已使用资金为“</w:t>
      </w:r>
      <w:r>
        <w:rPr>
          <w:rFonts w:hint="eastAsia" w:ascii="Times New Roman" w:hAnsi="Times New Roman" w:eastAsia="仿宋_GB2312"/>
          <w:color w:val="auto"/>
          <w:sz w:val="28"/>
          <w:szCs w:val="28"/>
          <w:lang w:val="en-US" w:eastAsia="zh-CN"/>
        </w:rPr>
        <w:t>742590元</w:t>
      </w:r>
      <w:r>
        <w:rPr>
          <w:rFonts w:hint="eastAsia" w:ascii="Times New Roman" w:hAnsi="Times New Roman" w:eastAsia="仿宋_GB2312"/>
          <w:color w:val="auto"/>
          <w:sz w:val="28"/>
          <w:szCs w:val="28"/>
          <w:lang w:eastAsia="zh-CN"/>
        </w:rPr>
        <w:t>”</w:t>
      </w:r>
      <w:r>
        <w:rPr>
          <w:rFonts w:hint="eastAsia" w:ascii="Times New Roman" w:hAnsi="Times New Roman" w:eastAsia="仿宋_GB2312"/>
          <w:color w:val="auto"/>
          <w:sz w:val="28"/>
          <w:szCs w:val="28"/>
          <w:lang w:val="en-US" w:eastAsia="zh-CN"/>
        </w:rPr>
        <w:t>。得2分。</w:t>
      </w:r>
      <w:r>
        <w:rPr>
          <w:rFonts w:hint="eastAsia" w:ascii="Times New Roman" w:hAnsi="Times New Roman" w:eastAsia="仿宋_GB2312"/>
          <w:color w:val="auto"/>
          <w:sz w:val="28"/>
          <w:szCs w:val="28"/>
          <w:lang w:eastAsia="zh-CN"/>
        </w:rPr>
        <w:t>①机关资本性支出(一)：</w:t>
      </w:r>
      <w:r>
        <w:rPr>
          <w:rFonts w:hint="eastAsia" w:ascii="Times New Roman" w:hAnsi="Times New Roman" w:eastAsia="仿宋_GB2312"/>
          <w:color w:val="auto"/>
          <w:sz w:val="28"/>
          <w:szCs w:val="28"/>
          <w:lang w:val="en-US" w:eastAsia="zh-CN"/>
        </w:rPr>
        <w:t>资金使用=19500/20000*100=97.5%；</w:t>
      </w:r>
      <w:r>
        <w:rPr>
          <w:rFonts w:hint="eastAsia" w:ascii="Times New Roman" w:hAnsi="Times New Roman" w:eastAsia="仿宋_GB2312"/>
          <w:color w:val="auto"/>
          <w:sz w:val="28"/>
          <w:szCs w:val="28"/>
          <w:lang w:eastAsia="zh-CN"/>
        </w:rPr>
        <w:t>②</w:t>
      </w:r>
      <w:r>
        <w:rPr>
          <w:rFonts w:hint="eastAsia" w:ascii="Times New Roman" w:hAnsi="Times New Roman" w:eastAsia="仿宋_GB2312"/>
          <w:color w:val="auto"/>
          <w:sz w:val="28"/>
          <w:szCs w:val="28"/>
        </w:rPr>
        <w:t>机关商品和服务支出</w:t>
      </w:r>
      <w:r>
        <w:rPr>
          <w:rFonts w:hint="eastAsia" w:ascii="Times New Roman" w:hAnsi="Times New Roman" w:eastAsia="仿宋_GB2312"/>
          <w:color w:val="auto"/>
          <w:sz w:val="28"/>
          <w:szCs w:val="28"/>
          <w:lang w:eastAsia="zh-CN"/>
        </w:rPr>
        <w:t>：资金使用率</w:t>
      </w:r>
      <w:r>
        <w:rPr>
          <w:rFonts w:hint="eastAsia" w:ascii="Times New Roman" w:hAnsi="Times New Roman" w:eastAsia="仿宋_GB2312"/>
          <w:color w:val="auto"/>
          <w:sz w:val="28"/>
          <w:szCs w:val="28"/>
          <w:lang w:val="en-US" w:eastAsia="zh-CN"/>
        </w:rPr>
        <w:t>=742590/762090*100=74.52%，总资金使用率=762090/1016500*100=74.92%。得2分。</w:t>
      </w:r>
    </w:p>
    <w:p>
      <w:pPr>
        <w:pStyle w:val="4"/>
        <w:keepNext/>
        <w:keepLines/>
        <w:pageBreakBefore w:val="0"/>
        <w:widowControl/>
        <w:kinsoku/>
        <w:wordWrap/>
        <w:overflowPunct/>
        <w:topLinePunct w:val="0"/>
        <w:autoSpaceDE/>
        <w:autoSpaceDN/>
        <w:bidi w:val="0"/>
        <w:adjustRightInd/>
        <w:snapToGrid/>
        <w:spacing w:before="0" w:after="0" w:line="460" w:lineRule="exact"/>
        <w:ind w:firstLine="562" w:firstLineChars="200"/>
        <w:textAlignment w:val="auto"/>
        <w:rPr>
          <w:rFonts w:hint="default" w:ascii="Times New Roman" w:hAnsi="Times New Roman" w:eastAsia="仿宋_GB2312" w:cs="Times New Roman"/>
          <w:b/>
          <w:bCs/>
          <w:color w:val="auto"/>
          <w:sz w:val="28"/>
          <w:szCs w:val="28"/>
        </w:rPr>
      </w:pPr>
      <w:bookmarkStart w:id="33" w:name="_Toc22357"/>
      <w:r>
        <w:rPr>
          <w:rFonts w:hint="default" w:ascii="Times New Roman" w:hAnsi="Times New Roman" w:eastAsia="仿宋_GB2312" w:cs="Times New Roman"/>
          <w:b/>
          <w:bCs/>
          <w:color w:val="auto"/>
          <w:sz w:val="28"/>
          <w:szCs w:val="28"/>
        </w:rPr>
        <w:t>3.2.9效率性（</w:t>
      </w:r>
      <w:r>
        <w:rPr>
          <w:rFonts w:hint="eastAsia" w:ascii="Times New Roman" w:hAnsi="Times New Roman" w:eastAsia="仿宋_GB2312" w:cs="Times New Roman"/>
          <w:b/>
          <w:bCs/>
          <w:color w:val="auto"/>
          <w:sz w:val="28"/>
          <w:szCs w:val="28"/>
        </w:rPr>
        <w:t>各指标得分计算情况</w:t>
      </w:r>
      <w:r>
        <w:rPr>
          <w:rFonts w:hint="default" w:ascii="Times New Roman" w:hAnsi="Times New Roman" w:eastAsia="仿宋_GB2312" w:cs="Times New Roman"/>
          <w:b/>
          <w:bCs/>
          <w:color w:val="auto"/>
          <w:sz w:val="28"/>
          <w:szCs w:val="28"/>
        </w:rPr>
        <w:t>）得分表</w:t>
      </w:r>
      <w:bookmarkEnd w:id="33"/>
    </w:p>
    <w:tbl>
      <w:tblPr>
        <w:tblStyle w:val="10"/>
        <w:tblW w:w="8705" w:type="dxa"/>
        <w:jc w:val="center"/>
        <w:tblLayout w:type="fixed"/>
        <w:tblCellMar>
          <w:top w:w="0" w:type="dxa"/>
          <w:left w:w="15" w:type="dxa"/>
          <w:bottom w:w="0" w:type="dxa"/>
          <w:right w:w="15" w:type="dxa"/>
        </w:tblCellMar>
      </w:tblPr>
      <w:tblGrid>
        <w:gridCol w:w="706"/>
        <w:gridCol w:w="2597"/>
        <w:gridCol w:w="2309"/>
        <w:gridCol w:w="686"/>
        <w:gridCol w:w="989"/>
        <w:gridCol w:w="1418"/>
      </w:tblGrid>
      <w:tr>
        <w:tblPrEx>
          <w:tblCellMar>
            <w:top w:w="0" w:type="dxa"/>
            <w:left w:w="15" w:type="dxa"/>
            <w:bottom w:w="0" w:type="dxa"/>
            <w:right w:w="15" w:type="dxa"/>
          </w:tblCellMar>
        </w:tblPrEx>
        <w:trPr>
          <w:trHeight w:val="639" w:hRule="atLeast"/>
          <w:jc w:val="center"/>
        </w:trPr>
        <w:tc>
          <w:tcPr>
            <w:tcW w:w="70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b/>
                <w:color w:val="auto"/>
                <w:sz w:val="24"/>
                <w:szCs w:val="24"/>
              </w:rPr>
            </w:pPr>
            <w:r>
              <w:rPr>
                <w:rFonts w:ascii="Times New Roman" w:hAnsi="Times New Roman" w:eastAsia="仿宋_GB2312"/>
                <w:b/>
                <w:color w:val="auto"/>
                <w:sz w:val="24"/>
                <w:szCs w:val="24"/>
              </w:rPr>
              <w:t>序号</w:t>
            </w:r>
          </w:p>
        </w:tc>
        <w:tc>
          <w:tcPr>
            <w:tcW w:w="2597"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b/>
                <w:color w:val="auto"/>
                <w:sz w:val="24"/>
                <w:szCs w:val="24"/>
              </w:rPr>
            </w:pPr>
            <w:r>
              <w:rPr>
                <w:rFonts w:ascii="Times New Roman" w:hAnsi="Times New Roman" w:eastAsia="仿宋_GB2312"/>
                <w:b/>
                <w:color w:val="auto"/>
                <w:sz w:val="24"/>
                <w:szCs w:val="24"/>
              </w:rPr>
              <w:t>一级指标</w:t>
            </w:r>
          </w:p>
        </w:tc>
        <w:tc>
          <w:tcPr>
            <w:tcW w:w="230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b/>
                <w:color w:val="auto"/>
                <w:sz w:val="24"/>
                <w:szCs w:val="24"/>
              </w:rPr>
            </w:pPr>
            <w:r>
              <w:rPr>
                <w:rFonts w:ascii="Times New Roman" w:hAnsi="Times New Roman" w:eastAsia="仿宋_GB2312"/>
                <w:b/>
                <w:color w:val="auto"/>
                <w:sz w:val="24"/>
                <w:szCs w:val="24"/>
              </w:rPr>
              <w:t>二级指标</w:t>
            </w:r>
          </w:p>
        </w:tc>
        <w:tc>
          <w:tcPr>
            <w:tcW w:w="68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b/>
                <w:color w:val="auto"/>
                <w:sz w:val="24"/>
                <w:szCs w:val="24"/>
              </w:rPr>
            </w:pPr>
            <w:r>
              <w:rPr>
                <w:rFonts w:ascii="Times New Roman" w:hAnsi="Times New Roman" w:eastAsia="仿宋_GB2312"/>
                <w:b/>
                <w:color w:val="auto"/>
                <w:sz w:val="24"/>
                <w:szCs w:val="24"/>
              </w:rPr>
              <w:t>设置分值</w:t>
            </w:r>
          </w:p>
        </w:tc>
        <w:tc>
          <w:tcPr>
            <w:tcW w:w="989" w:type="dxa"/>
            <w:tcBorders>
              <w:top w:val="single" w:color="000000" w:sz="4" w:space="0"/>
              <w:left w:val="single" w:color="000000" w:sz="4" w:space="0"/>
              <w:bottom w:val="single" w:color="000000"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b/>
                <w:color w:val="auto"/>
                <w:sz w:val="24"/>
                <w:szCs w:val="24"/>
              </w:rPr>
            </w:pPr>
            <w:r>
              <w:rPr>
                <w:rFonts w:ascii="Times New Roman" w:hAnsi="Times New Roman" w:eastAsia="仿宋_GB2312"/>
                <w:b/>
                <w:color w:val="auto"/>
                <w:sz w:val="24"/>
                <w:szCs w:val="24"/>
              </w:rPr>
              <w:t>得分</w:t>
            </w:r>
          </w:p>
        </w:tc>
        <w:tc>
          <w:tcPr>
            <w:tcW w:w="141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b/>
                <w:color w:val="auto"/>
                <w:sz w:val="24"/>
                <w:szCs w:val="24"/>
              </w:rPr>
            </w:pPr>
            <w:r>
              <w:rPr>
                <w:rFonts w:ascii="Times New Roman" w:hAnsi="Times New Roman" w:eastAsia="仿宋_GB2312"/>
                <w:b/>
                <w:color w:val="auto"/>
                <w:sz w:val="24"/>
                <w:szCs w:val="24"/>
              </w:rPr>
              <w:t>绩效等级</w:t>
            </w:r>
          </w:p>
        </w:tc>
      </w:tr>
      <w:tr>
        <w:tblPrEx>
          <w:tblCellMar>
            <w:top w:w="0" w:type="dxa"/>
            <w:left w:w="15" w:type="dxa"/>
            <w:bottom w:w="0" w:type="dxa"/>
            <w:right w:w="15" w:type="dxa"/>
          </w:tblCellMar>
        </w:tblPrEx>
        <w:trPr>
          <w:trHeight w:val="347" w:hRule="atLeast"/>
          <w:jc w:val="center"/>
        </w:trPr>
        <w:tc>
          <w:tcPr>
            <w:tcW w:w="70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1</w:t>
            </w:r>
          </w:p>
        </w:tc>
        <w:tc>
          <w:tcPr>
            <w:tcW w:w="2597"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实施方案（2分）</w:t>
            </w:r>
          </w:p>
        </w:tc>
        <w:tc>
          <w:tcPr>
            <w:tcW w:w="230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工作计划</w:t>
            </w:r>
          </w:p>
        </w:tc>
        <w:tc>
          <w:tcPr>
            <w:tcW w:w="68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2</w:t>
            </w:r>
          </w:p>
        </w:tc>
        <w:tc>
          <w:tcPr>
            <w:tcW w:w="989" w:type="dxa"/>
            <w:tcBorders>
              <w:top w:val="single" w:color="000000" w:sz="4" w:space="0"/>
              <w:left w:val="single" w:color="000000" w:sz="4" w:space="0"/>
              <w:bottom w:val="single" w:color="000000"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2</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 xml:space="preserve">效率很高（21.60-24分）、高（19.20-21.59分）、一      </w:t>
            </w:r>
          </w:p>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般（14.40-19.19分）、  差（14.39分以下）</w:t>
            </w:r>
          </w:p>
        </w:tc>
      </w:tr>
      <w:tr>
        <w:tblPrEx>
          <w:tblCellMar>
            <w:top w:w="0" w:type="dxa"/>
            <w:left w:w="15" w:type="dxa"/>
            <w:bottom w:w="0" w:type="dxa"/>
            <w:right w:w="15" w:type="dxa"/>
          </w:tblCellMar>
        </w:tblPrEx>
        <w:trPr>
          <w:trHeight w:val="285" w:hRule="atLeast"/>
          <w:jc w:val="center"/>
        </w:trPr>
        <w:tc>
          <w:tcPr>
            <w:tcW w:w="70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2</w:t>
            </w:r>
          </w:p>
        </w:tc>
        <w:tc>
          <w:tcPr>
            <w:tcW w:w="2597"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具体活动内容调整（2分）</w:t>
            </w:r>
          </w:p>
        </w:tc>
        <w:tc>
          <w:tcPr>
            <w:tcW w:w="230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未调整活动内容</w:t>
            </w:r>
          </w:p>
        </w:tc>
        <w:tc>
          <w:tcPr>
            <w:tcW w:w="68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2</w:t>
            </w:r>
          </w:p>
        </w:tc>
        <w:tc>
          <w:tcPr>
            <w:tcW w:w="989" w:type="dxa"/>
            <w:tcBorders>
              <w:top w:val="single" w:color="000000" w:sz="4" w:space="0"/>
              <w:left w:val="single" w:color="000000" w:sz="4" w:space="0"/>
              <w:bottom w:val="single" w:color="000000"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2</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p>
        </w:tc>
      </w:tr>
      <w:tr>
        <w:tblPrEx>
          <w:tblCellMar>
            <w:top w:w="0" w:type="dxa"/>
            <w:left w:w="15" w:type="dxa"/>
            <w:bottom w:w="0" w:type="dxa"/>
            <w:right w:w="15" w:type="dxa"/>
          </w:tblCellMar>
        </w:tblPrEx>
        <w:trPr>
          <w:trHeight w:val="298" w:hRule="atLeast"/>
          <w:jc w:val="center"/>
        </w:trPr>
        <w:tc>
          <w:tcPr>
            <w:tcW w:w="70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3</w:t>
            </w:r>
          </w:p>
        </w:tc>
        <w:tc>
          <w:tcPr>
            <w:tcW w:w="2597"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项目资金调整（2分）</w:t>
            </w:r>
          </w:p>
        </w:tc>
        <w:tc>
          <w:tcPr>
            <w:tcW w:w="230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将子项目资金调整用于其他方面</w:t>
            </w:r>
          </w:p>
        </w:tc>
        <w:tc>
          <w:tcPr>
            <w:tcW w:w="68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2</w:t>
            </w:r>
          </w:p>
        </w:tc>
        <w:tc>
          <w:tcPr>
            <w:tcW w:w="989" w:type="dxa"/>
            <w:tcBorders>
              <w:top w:val="single" w:color="000000" w:sz="4" w:space="0"/>
              <w:left w:val="single" w:color="000000" w:sz="4" w:space="0"/>
              <w:bottom w:val="single" w:color="000000"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hint="eastAsia" w:ascii="Times New Roman" w:hAnsi="Times New Roman" w:eastAsia="仿宋_GB2312"/>
                <w:color w:val="auto"/>
                <w:sz w:val="24"/>
                <w:szCs w:val="24"/>
              </w:rPr>
              <w:t>2</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p>
        </w:tc>
      </w:tr>
      <w:tr>
        <w:tblPrEx>
          <w:tblCellMar>
            <w:top w:w="0" w:type="dxa"/>
            <w:left w:w="15" w:type="dxa"/>
            <w:bottom w:w="0" w:type="dxa"/>
            <w:right w:w="15" w:type="dxa"/>
          </w:tblCellMar>
        </w:tblPrEx>
        <w:trPr>
          <w:trHeight w:val="343" w:hRule="atLeast"/>
          <w:jc w:val="center"/>
        </w:trPr>
        <w:tc>
          <w:tcPr>
            <w:tcW w:w="706" w:type="dxa"/>
            <w:vMerge w:val="restart"/>
            <w:tcBorders>
              <w:top w:val="single" w:color="000000" w:sz="4" w:space="0"/>
              <w:left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4</w:t>
            </w:r>
          </w:p>
        </w:tc>
        <w:tc>
          <w:tcPr>
            <w:tcW w:w="2597"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支出合法合规性（8分）</w:t>
            </w:r>
          </w:p>
        </w:tc>
        <w:tc>
          <w:tcPr>
            <w:tcW w:w="230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内部财务制度</w:t>
            </w:r>
          </w:p>
        </w:tc>
        <w:tc>
          <w:tcPr>
            <w:tcW w:w="68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1</w:t>
            </w:r>
          </w:p>
        </w:tc>
        <w:tc>
          <w:tcPr>
            <w:tcW w:w="989" w:type="dxa"/>
            <w:tcBorders>
              <w:top w:val="single" w:color="000000" w:sz="4" w:space="0"/>
              <w:left w:val="single" w:color="000000" w:sz="4" w:space="0"/>
              <w:bottom w:val="single" w:color="000000"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1</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p>
        </w:tc>
      </w:tr>
      <w:tr>
        <w:tblPrEx>
          <w:tblCellMar>
            <w:top w:w="0" w:type="dxa"/>
            <w:left w:w="15" w:type="dxa"/>
            <w:bottom w:w="0" w:type="dxa"/>
            <w:right w:w="15" w:type="dxa"/>
          </w:tblCellMar>
        </w:tblPrEx>
        <w:trPr>
          <w:trHeight w:val="328" w:hRule="atLeast"/>
          <w:jc w:val="center"/>
        </w:trPr>
        <w:tc>
          <w:tcPr>
            <w:tcW w:w="706" w:type="dxa"/>
            <w:vMerge w:val="continue"/>
            <w:tcBorders>
              <w:left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p>
        </w:tc>
        <w:tc>
          <w:tcPr>
            <w:tcW w:w="2597" w:type="dxa"/>
            <w:vMerge w:val="continue"/>
            <w:tcBorders>
              <w:left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p>
        </w:tc>
        <w:tc>
          <w:tcPr>
            <w:tcW w:w="230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专项资金管理办法</w:t>
            </w:r>
          </w:p>
        </w:tc>
        <w:tc>
          <w:tcPr>
            <w:tcW w:w="68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1</w:t>
            </w:r>
          </w:p>
        </w:tc>
        <w:tc>
          <w:tcPr>
            <w:tcW w:w="989" w:type="dxa"/>
            <w:tcBorders>
              <w:top w:val="single" w:color="000000" w:sz="4" w:space="0"/>
              <w:left w:val="single" w:color="000000" w:sz="4" w:space="0"/>
              <w:bottom w:val="single" w:color="000000"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1</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p>
        </w:tc>
      </w:tr>
      <w:tr>
        <w:tblPrEx>
          <w:tblCellMar>
            <w:top w:w="0" w:type="dxa"/>
            <w:left w:w="15" w:type="dxa"/>
            <w:bottom w:w="0" w:type="dxa"/>
            <w:right w:w="15" w:type="dxa"/>
          </w:tblCellMar>
        </w:tblPrEx>
        <w:trPr>
          <w:trHeight w:val="363" w:hRule="atLeast"/>
          <w:jc w:val="center"/>
        </w:trPr>
        <w:tc>
          <w:tcPr>
            <w:tcW w:w="706" w:type="dxa"/>
            <w:vMerge w:val="continue"/>
            <w:tcBorders>
              <w:left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p>
        </w:tc>
        <w:tc>
          <w:tcPr>
            <w:tcW w:w="2597"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p>
        </w:tc>
        <w:tc>
          <w:tcPr>
            <w:tcW w:w="230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资金使用程序完善</w:t>
            </w:r>
          </w:p>
        </w:tc>
        <w:tc>
          <w:tcPr>
            <w:tcW w:w="68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1</w:t>
            </w:r>
          </w:p>
        </w:tc>
        <w:tc>
          <w:tcPr>
            <w:tcW w:w="989" w:type="dxa"/>
            <w:tcBorders>
              <w:top w:val="single" w:color="000000" w:sz="4" w:space="0"/>
              <w:left w:val="single" w:color="000000" w:sz="4" w:space="0"/>
              <w:bottom w:val="single" w:color="000000"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1</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p>
        </w:tc>
      </w:tr>
      <w:tr>
        <w:tblPrEx>
          <w:tblCellMar>
            <w:top w:w="0" w:type="dxa"/>
            <w:left w:w="15" w:type="dxa"/>
            <w:bottom w:w="0" w:type="dxa"/>
            <w:right w:w="15" w:type="dxa"/>
          </w:tblCellMar>
        </w:tblPrEx>
        <w:trPr>
          <w:trHeight w:val="363" w:hRule="atLeast"/>
          <w:jc w:val="center"/>
        </w:trPr>
        <w:tc>
          <w:tcPr>
            <w:tcW w:w="706" w:type="dxa"/>
            <w:vMerge w:val="continue"/>
            <w:tcBorders>
              <w:left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p>
        </w:tc>
        <w:tc>
          <w:tcPr>
            <w:tcW w:w="2597"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p>
        </w:tc>
        <w:tc>
          <w:tcPr>
            <w:tcW w:w="230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资金使用合法、合规</w:t>
            </w:r>
          </w:p>
        </w:tc>
        <w:tc>
          <w:tcPr>
            <w:tcW w:w="68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3</w:t>
            </w:r>
          </w:p>
        </w:tc>
        <w:tc>
          <w:tcPr>
            <w:tcW w:w="989" w:type="dxa"/>
            <w:tcBorders>
              <w:top w:val="single" w:color="000000" w:sz="4" w:space="0"/>
              <w:left w:val="single" w:color="000000" w:sz="4" w:space="0"/>
              <w:bottom w:val="single" w:color="000000"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3</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p>
        </w:tc>
      </w:tr>
      <w:tr>
        <w:tblPrEx>
          <w:tblCellMar>
            <w:top w:w="0" w:type="dxa"/>
            <w:left w:w="15" w:type="dxa"/>
            <w:bottom w:w="0" w:type="dxa"/>
            <w:right w:w="15" w:type="dxa"/>
          </w:tblCellMar>
        </w:tblPrEx>
        <w:trPr>
          <w:trHeight w:val="414" w:hRule="atLeast"/>
          <w:jc w:val="center"/>
        </w:trPr>
        <w:tc>
          <w:tcPr>
            <w:tcW w:w="706" w:type="dxa"/>
            <w:vMerge w:val="continue"/>
            <w:tcBorders>
              <w:left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p>
        </w:tc>
        <w:tc>
          <w:tcPr>
            <w:tcW w:w="2597"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p>
        </w:tc>
        <w:tc>
          <w:tcPr>
            <w:tcW w:w="230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重大开支集体决策</w:t>
            </w:r>
          </w:p>
        </w:tc>
        <w:tc>
          <w:tcPr>
            <w:tcW w:w="68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1</w:t>
            </w:r>
          </w:p>
        </w:tc>
        <w:tc>
          <w:tcPr>
            <w:tcW w:w="989" w:type="dxa"/>
            <w:tcBorders>
              <w:top w:val="single" w:color="000000" w:sz="4" w:space="0"/>
              <w:left w:val="single" w:color="000000" w:sz="4" w:space="0"/>
              <w:bottom w:val="single" w:color="000000"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1</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p>
        </w:tc>
      </w:tr>
      <w:tr>
        <w:tblPrEx>
          <w:tblCellMar>
            <w:top w:w="0" w:type="dxa"/>
            <w:left w:w="15" w:type="dxa"/>
            <w:bottom w:w="0" w:type="dxa"/>
            <w:right w:w="15" w:type="dxa"/>
          </w:tblCellMar>
        </w:tblPrEx>
        <w:trPr>
          <w:trHeight w:val="309" w:hRule="atLeast"/>
          <w:jc w:val="center"/>
        </w:trPr>
        <w:tc>
          <w:tcPr>
            <w:tcW w:w="706" w:type="dxa"/>
            <w:vMerge w:val="continue"/>
            <w:tcBorders>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p>
        </w:tc>
        <w:tc>
          <w:tcPr>
            <w:tcW w:w="2597"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p>
        </w:tc>
        <w:tc>
          <w:tcPr>
            <w:tcW w:w="230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资金内控检查</w:t>
            </w:r>
          </w:p>
        </w:tc>
        <w:tc>
          <w:tcPr>
            <w:tcW w:w="68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1</w:t>
            </w:r>
          </w:p>
        </w:tc>
        <w:tc>
          <w:tcPr>
            <w:tcW w:w="989" w:type="dxa"/>
            <w:tcBorders>
              <w:top w:val="single" w:color="000000" w:sz="4" w:space="0"/>
              <w:left w:val="single" w:color="000000" w:sz="4" w:space="0"/>
              <w:bottom w:val="single" w:color="000000"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1</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p>
        </w:tc>
      </w:tr>
      <w:tr>
        <w:tblPrEx>
          <w:tblCellMar>
            <w:top w:w="0" w:type="dxa"/>
            <w:left w:w="15" w:type="dxa"/>
            <w:bottom w:w="0" w:type="dxa"/>
            <w:right w:w="15" w:type="dxa"/>
          </w:tblCellMar>
        </w:tblPrEx>
        <w:trPr>
          <w:trHeight w:val="376" w:hRule="atLeast"/>
          <w:jc w:val="center"/>
        </w:trPr>
        <w:tc>
          <w:tcPr>
            <w:tcW w:w="70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5</w:t>
            </w:r>
          </w:p>
        </w:tc>
        <w:tc>
          <w:tcPr>
            <w:tcW w:w="2597"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管理制度健全性（1分）</w:t>
            </w:r>
          </w:p>
        </w:tc>
        <w:tc>
          <w:tcPr>
            <w:tcW w:w="230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业务管理制度健全性</w:t>
            </w:r>
          </w:p>
        </w:tc>
        <w:tc>
          <w:tcPr>
            <w:tcW w:w="68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1</w:t>
            </w:r>
          </w:p>
        </w:tc>
        <w:tc>
          <w:tcPr>
            <w:tcW w:w="989" w:type="dxa"/>
            <w:tcBorders>
              <w:top w:val="single" w:color="000000" w:sz="4" w:space="0"/>
              <w:left w:val="single" w:color="000000" w:sz="4" w:space="0"/>
              <w:bottom w:val="single" w:color="000000"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hint="eastAsia" w:ascii="Times New Roman" w:hAnsi="Times New Roman" w:eastAsia="仿宋_GB2312"/>
                <w:color w:val="auto"/>
                <w:sz w:val="24"/>
                <w:szCs w:val="24"/>
                <w:lang w:val="en-US" w:eastAsia="zh-CN"/>
              </w:rPr>
            </w:pPr>
            <w:r>
              <w:rPr>
                <w:rFonts w:hint="eastAsia" w:ascii="Times New Roman" w:hAnsi="Times New Roman" w:eastAsia="仿宋_GB2312"/>
                <w:color w:val="auto"/>
                <w:sz w:val="24"/>
                <w:szCs w:val="24"/>
                <w:lang w:val="en-US" w:eastAsia="zh-CN"/>
              </w:rPr>
              <w:t>1</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p>
        </w:tc>
      </w:tr>
      <w:tr>
        <w:tblPrEx>
          <w:tblCellMar>
            <w:top w:w="0" w:type="dxa"/>
            <w:left w:w="15" w:type="dxa"/>
            <w:bottom w:w="0" w:type="dxa"/>
            <w:right w:w="15" w:type="dxa"/>
          </w:tblCellMar>
        </w:tblPrEx>
        <w:trPr>
          <w:trHeight w:val="353" w:hRule="atLeast"/>
          <w:jc w:val="center"/>
        </w:trPr>
        <w:tc>
          <w:tcPr>
            <w:tcW w:w="70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6</w:t>
            </w:r>
          </w:p>
        </w:tc>
        <w:tc>
          <w:tcPr>
            <w:tcW w:w="2597"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制度执行有效性（2分）</w:t>
            </w:r>
          </w:p>
        </w:tc>
        <w:tc>
          <w:tcPr>
            <w:tcW w:w="230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hint="eastAsia" w:ascii="Times New Roman" w:hAnsi="Times New Roman" w:eastAsia="仿宋_GB2312"/>
                <w:color w:val="auto"/>
                <w:sz w:val="24"/>
                <w:szCs w:val="24"/>
              </w:rPr>
              <w:t>制度执行有效性</w:t>
            </w:r>
          </w:p>
        </w:tc>
        <w:tc>
          <w:tcPr>
            <w:tcW w:w="68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2</w:t>
            </w:r>
          </w:p>
        </w:tc>
        <w:tc>
          <w:tcPr>
            <w:tcW w:w="989" w:type="dxa"/>
            <w:tcBorders>
              <w:top w:val="single" w:color="000000" w:sz="4" w:space="0"/>
              <w:left w:val="single" w:color="000000" w:sz="4" w:space="0"/>
              <w:bottom w:val="single" w:color="000000"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2</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p>
        </w:tc>
      </w:tr>
      <w:tr>
        <w:tblPrEx>
          <w:tblCellMar>
            <w:top w:w="0" w:type="dxa"/>
            <w:left w:w="15" w:type="dxa"/>
            <w:bottom w:w="0" w:type="dxa"/>
            <w:right w:w="15" w:type="dxa"/>
          </w:tblCellMar>
        </w:tblPrEx>
        <w:trPr>
          <w:trHeight w:val="90" w:hRule="atLeast"/>
          <w:jc w:val="center"/>
        </w:trPr>
        <w:tc>
          <w:tcPr>
            <w:tcW w:w="70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7</w:t>
            </w:r>
          </w:p>
        </w:tc>
        <w:tc>
          <w:tcPr>
            <w:tcW w:w="2597"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项目质量可控性（3分）</w:t>
            </w:r>
          </w:p>
        </w:tc>
        <w:tc>
          <w:tcPr>
            <w:tcW w:w="230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项目质量可控性</w:t>
            </w:r>
          </w:p>
        </w:tc>
        <w:tc>
          <w:tcPr>
            <w:tcW w:w="68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3</w:t>
            </w:r>
          </w:p>
        </w:tc>
        <w:tc>
          <w:tcPr>
            <w:tcW w:w="989" w:type="dxa"/>
            <w:tcBorders>
              <w:top w:val="single" w:color="000000" w:sz="4" w:space="0"/>
              <w:left w:val="single" w:color="000000" w:sz="4" w:space="0"/>
              <w:bottom w:val="single" w:color="000000"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hint="eastAsia" w:ascii="Times New Roman" w:hAnsi="Times New Roman" w:eastAsia="仿宋_GB2312"/>
                <w:color w:val="auto"/>
                <w:sz w:val="24"/>
                <w:szCs w:val="24"/>
                <w:lang w:val="en-US" w:eastAsia="zh-CN"/>
              </w:rPr>
            </w:pPr>
            <w:r>
              <w:rPr>
                <w:rFonts w:hint="eastAsia" w:ascii="Times New Roman" w:hAnsi="Times New Roman" w:eastAsia="仿宋_GB2312"/>
                <w:color w:val="auto"/>
                <w:sz w:val="24"/>
                <w:szCs w:val="24"/>
                <w:lang w:val="en-US" w:eastAsia="zh-CN"/>
              </w:rPr>
              <w:t>3</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p>
        </w:tc>
      </w:tr>
      <w:tr>
        <w:tblPrEx>
          <w:tblCellMar>
            <w:top w:w="0" w:type="dxa"/>
            <w:left w:w="15" w:type="dxa"/>
            <w:bottom w:w="0" w:type="dxa"/>
            <w:right w:w="15" w:type="dxa"/>
          </w:tblCellMar>
        </w:tblPrEx>
        <w:trPr>
          <w:trHeight w:val="298" w:hRule="atLeast"/>
          <w:jc w:val="center"/>
        </w:trPr>
        <w:tc>
          <w:tcPr>
            <w:tcW w:w="70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8</w:t>
            </w:r>
          </w:p>
        </w:tc>
        <w:tc>
          <w:tcPr>
            <w:tcW w:w="2597"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资金使用率</w:t>
            </w:r>
          </w:p>
        </w:tc>
        <w:tc>
          <w:tcPr>
            <w:tcW w:w="230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资金使用率</w:t>
            </w:r>
          </w:p>
        </w:tc>
        <w:tc>
          <w:tcPr>
            <w:tcW w:w="68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4</w:t>
            </w:r>
          </w:p>
        </w:tc>
        <w:tc>
          <w:tcPr>
            <w:tcW w:w="989" w:type="dxa"/>
            <w:tcBorders>
              <w:top w:val="single" w:color="000000" w:sz="4" w:space="0"/>
              <w:left w:val="single" w:color="000000" w:sz="4" w:space="0"/>
              <w:bottom w:val="single" w:color="000000"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hint="default" w:ascii="Times New Roman" w:hAnsi="Times New Roman" w:eastAsia="仿宋_GB2312"/>
                <w:color w:val="auto"/>
                <w:sz w:val="24"/>
                <w:szCs w:val="24"/>
                <w:lang w:val="en-US" w:eastAsia="zh-CN"/>
              </w:rPr>
            </w:pPr>
            <w:r>
              <w:rPr>
                <w:rFonts w:hint="eastAsia" w:ascii="Times New Roman" w:hAnsi="Times New Roman" w:eastAsia="仿宋_GB2312"/>
                <w:color w:val="auto"/>
                <w:sz w:val="24"/>
                <w:szCs w:val="24"/>
                <w:lang w:val="en-US" w:eastAsia="zh-CN"/>
              </w:rPr>
              <w:t>2</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p>
        </w:tc>
      </w:tr>
      <w:tr>
        <w:tblPrEx>
          <w:tblCellMar>
            <w:top w:w="0" w:type="dxa"/>
            <w:left w:w="15" w:type="dxa"/>
            <w:bottom w:w="0" w:type="dxa"/>
            <w:right w:w="15" w:type="dxa"/>
          </w:tblCellMar>
        </w:tblPrEx>
        <w:trPr>
          <w:trHeight w:val="355" w:hRule="atLeast"/>
          <w:jc w:val="center"/>
        </w:trPr>
        <w:tc>
          <w:tcPr>
            <w:tcW w:w="5612" w:type="dxa"/>
            <w:gridSpan w:val="3"/>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b/>
                <w:color w:val="auto"/>
                <w:sz w:val="24"/>
                <w:szCs w:val="24"/>
              </w:rPr>
            </w:pPr>
            <w:r>
              <w:rPr>
                <w:rFonts w:ascii="Times New Roman" w:hAnsi="Times New Roman" w:eastAsia="仿宋_GB2312"/>
                <w:b/>
                <w:color w:val="auto"/>
                <w:sz w:val="24"/>
                <w:szCs w:val="24"/>
              </w:rPr>
              <w:t>合  计</w:t>
            </w:r>
          </w:p>
        </w:tc>
        <w:tc>
          <w:tcPr>
            <w:tcW w:w="68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b/>
                <w:color w:val="auto"/>
                <w:sz w:val="24"/>
                <w:szCs w:val="24"/>
              </w:rPr>
            </w:pPr>
            <w:r>
              <w:rPr>
                <w:rFonts w:ascii="Times New Roman" w:hAnsi="Times New Roman" w:eastAsia="仿宋_GB2312"/>
                <w:b/>
                <w:color w:val="auto"/>
                <w:sz w:val="24"/>
                <w:szCs w:val="24"/>
              </w:rPr>
              <w:t>24</w:t>
            </w:r>
          </w:p>
        </w:tc>
        <w:tc>
          <w:tcPr>
            <w:tcW w:w="98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hint="default" w:ascii="Times New Roman" w:hAnsi="Times New Roman" w:eastAsia="仿宋_GB2312"/>
                <w:b/>
                <w:color w:val="auto"/>
                <w:sz w:val="24"/>
                <w:szCs w:val="24"/>
                <w:lang w:val="en-US" w:eastAsia="zh-CN"/>
              </w:rPr>
            </w:pPr>
            <w:r>
              <w:rPr>
                <w:rFonts w:hint="eastAsia" w:ascii="Times New Roman" w:hAnsi="Times New Roman" w:eastAsia="仿宋_GB2312"/>
                <w:b/>
                <w:color w:val="auto"/>
                <w:sz w:val="24"/>
                <w:szCs w:val="24"/>
                <w:lang w:val="en-US" w:eastAsia="zh-CN"/>
              </w:rPr>
              <w:t>22</w:t>
            </w:r>
          </w:p>
        </w:tc>
        <w:tc>
          <w:tcPr>
            <w:tcW w:w="1418" w:type="dxa"/>
            <w:tcBorders>
              <w:top w:val="single" w:color="auto"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hint="eastAsia" w:ascii="Times New Roman" w:hAnsi="Times New Roman" w:eastAsia="仿宋_GB2312"/>
                <w:b/>
                <w:color w:val="auto"/>
                <w:sz w:val="24"/>
                <w:szCs w:val="24"/>
                <w:lang w:eastAsia="zh-CN"/>
              </w:rPr>
            </w:pPr>
            <w:r>
              <w:rPr>
                <w:rFonts w:hint="eastAsia" w:ascii="Times New Roman" w:hAnsi="Times New Roman" w:eastAsia="仿宋_GB2312"/>
                <w:b/>
                <w:color w:val="auto"/>
                <w:sz w:val="24"/>
                <w:szCs w:val="24"/>
              </w:rPr>
              <w:t>效率</w:t>
            </w:r>
            <w:r>
              <w:rPr>
                <w:rFonts w:hint="eastAsia" w:ascii="Times New Roman" w:hAnsi="Times New Roman" w:eastAsia="仿宋_GB2312"/>
                <w:b/>
                <w:color w:val="auto"/>
                <w:sz w:val="24"/>
                <w:szCs w:val="24"/>
                <w:lang w:eastAsia="zh-CN"/>
              </w:rPr>
              <w:t>很高</w:t>
            </w:r>
          </w:p>
        </w:tc>
      </w:tr>
    </w:tbl>
    <w:p>
      <w:pPr>
        <w:pStyle w:val="4"/>
        <w:pageBreakBefore w:val="0"/>
        <w:widowControl/>
        <w:kinsoku/>
        <w:wordWrap/>
        <w:overflowPunct/>
        <w:topLinePunct w:val="0"/>
        <w:autoSpaceDE/>
        <w:autoSpaceDN/>
        <w:bidi w:val="0"/>
        <w:adjustRightInd/>
        <w:snapToGrid/>
        <w:spacing w:before="0" w:after="0" w:line="440" w:lineRule="exact"/>
        <w:ind w:firstLine="562" w:firstLineChars="200"/>
        <w:textAlignment w:val="auto"/>
        <w:rPr>
          <w:rFonts w:hint="eastAsia" w:ascii="Times New Roman" w:hAnsi="Times New Roman" w:eastAsia="仿宋_GB2312" w:cs="Times New Roman"/>
          <w:b/>
          <w:bCs/>
          <w:color w:val="auto"/>
          <w:sz w:val="28"/>
          <w:szCs w:val="28"/>
        </w:rPr>
      </w:pPr>
      <w:bookmarkStart w:id="34" w:name="_Toc12218"/>
      <w:r>
        <w:rPr>
          <w:rFonts w:hint="default" w:ascii="Times New Roman" w:hAnsi="Times New Roman" w:eastAsia="仿宋_GB2312" w:cs="Times New Roman"/>
          <w:b/>
          <w:bCs/>
          <w:color w:val="auto"/>
          <w:sz w:val="28"/>
          <w:szCs w:val="28"/>
        </w:rPr>
        <w:t>3.2.10绩效分析</w:t>
      </w:r>
      <w:bookmarkEnd w:id="34"/>
      <w:r>
        <w:rPr>
          <w:rFonts w:hint="default" w:ascii="Times New Roman" w:hAnsi="Times New Roman" w:eastAsia="仿宋_GB2312" w:cs="Times New Roman"/>
          <w:b/>
          <w:bCs/>
          <w:color w:val="auto"/>
          <w:sz w:val="28"/>
          <w:szCs w:val="28"/>
        </w:rPr>
        <w:t xml:space="preserve"> </w:t>
      </w:r>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hint="eastAsia" w:eastAsia="仿宋_GB2312"/>
          <w:color w:val="auto"/>
          <w:sz w:val="28"/>
          <w:szCs w:val="28"/>
          <w:highlight w:val="none"/>
          <w:lang w:eastAsia="zh-CN"/>
        </w:rPr>
      </w:pPr>
      <w:r>
        <w:rPr>
          <w:rFonts w:ascii="Times New Roman" w:hAnsi="Times New Roman" w:eastAsia="仿宋_GB2312"/>
          <w:color w:val="auto"/>
          <w:sz w:val="28"/>
          <w:szCs w:val="28"/>
          <w:highlight w:val="none"/>
        </w:rPr>
        <w:t>项目围绕</w:t>
      </w:r>
      <w:r>
        <w:rPr>
          <w:rFonts w:eastAsia="仿宋_GB2312"/>
          <w:color w:val="auto"/>
          <w:sz w:val="28"/>
          <w:szCs w:val="28"/>
          <w:highlight w:val="none"/>
        </w:rPr>
        <w:t>目标制定了有效的项目年度工作计划，并制定了专项资金管理办法，前期准备工作较为充分，因此制度执行有效性和项目质量可控性评价很高</w:t>
      </w:r>
      <w:r>
        <w:rPr>
          <w:rFonts w:hint="eastAsia" w:eastAsia="仿宋_GB2312"/>
          <w:color w:val="auto"/>
          <w:sz w:val="28"/>
          <w:szCs w:val="28"/>
          <w:highlight w:val="none"/>
        </w:rPr>
        <w:t>，</w:t>
      </w:r>
      <w:r>
        <w:rPr>
          <w:rFonts w:hint="eastAsia" w:eastAsia="仿宋_GB2312"/>
          <w:color w:val="auto"/>
          <w:sz w:val="28"/>
          <w:szCs w:val="28"/>
          <w:highlight w:val="none"/>
          <w:lang w:eastAsia="zh-CN"/>
        </w:rPr>
        <w:t>但在资金使用率方面存在失分项。</w:t>
      </w:r>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hint="eastAsia" w:ascii="Times New Roman" w:hAnsi="Times New Roman" w:eastAsia="仿宋_GB2312"/>
          <w:color w:val="auto"/>
          <w:sz w:val="28"/>
          <w:szCs w:val="28"/>
          <w:highlight w:val="none"/>
        </w:rPr>
      </w:pPr>
      <w:r>
        <w:rPr>
          <w:rFonts w:hint="eastAsia" w:ascii="Times New Roman" w:hAnsi="Times New Roman" w:eastAsia="仿宋_GB2312"/>
          <w:color w:val="auto"/>
          <w:sz w:val="28"/>
          <w:szCs w:val="28"/>
          <w:highlight w:val="none"/>
        </w:rPr>
        <w:t>项目</w:t>
      </w:r>
      <w:r>
        <w:rPr>
          <w:rFonts w:ascii="Times New Roman" w:hAnsi="Times New Roman" w:eastAsia="仿宋_GB2312"/>
          <w:color w:val="auto"/>
          <w:sz w:val="28"/>
          <w:szCs w:val="28"/>
          <w:highlight w:val="none"/>
        </w:rPr>
        <w:t>效率性方面，绩效等级评定为“</w:t>
      </w:r>
      <w:r>
        <w:rPr>
          <w:rFonts w:hint="eastAsia" w:ascii="Times New Roman" w:hAnsi="Times New Roman" w:eastAsia="仿宋_GB2312"/>
          <w:b/>
          <w:color w:val="auto"/>
          <w:sz w:val="28"/>
          <w:szCs w:val="28"/>
          <w:highlight w:val="none"/>
        </w:rPr>
        <w:t>效率</w:t>
      </w:r>
      <w:r>
        <w:rPr>
          <w:rFonts w:hint="eastAsia" w:ascii="Times New Roman" w:hAnsi="Times New Roman" w:eastAsia="仿宋_GB2312"/>
          <w:b/>
          <w:color w:val="auto"/>
          <w:sz w:val="28"/>
          <w:szCs w:val="28"/>
          <w:highlight w:val="none"/>
          <w:lang w:eastAsia="zh-CN"/>
        </w:rPr>
        <w:t>很高</w:t>
      </w:r>
      <w:r>
        <w:rPr>
          <w:rFonts w:ascii="Times New Roman" w:hAnsi="Times New Roman" w:eastAsia="仿宋_GB2312"/>
          <w:color w:val="auto"/>
          <w:sz w:val="28"/>
          <w:szCs w:val="28"/>
          <w:highlight w:val="none"/>
        </w:rPr>
        <w:t>”</w:t>
      </w:r>
      <w:r>
        <w:rPr>
          <w:rFonts w:hint="eastAsia" w:ascii="Times New Roman" w:hAnsi="Times New Roman" w:eastAsia="仿宋_GB2312"/>
          <w:color w:val="auto"/>
          <w:sz w:val="28"/>
          <w:szCs w:val="28"/>
          <w:highlight w:val="none"/>
        </w:rPr>
        <w:t>。</w:t>
      </w:r>
    </w:p>
    <w:p>
      <w:pPr>
        <w:pStyle w:val="2"/>
        <w:pageBreakBefore w:val="0"/>
        <w:widowControl/>
        <w:kinsoku/>
        <w:wordWrap/>
        <w:overflowPunct/>
        <w:topLinePunct w:val="0"/>
        <w:autoSpaceDE/>
        <w:autoSpaceDN/>
        <w:bidi w:val="0"/>
        <w:adjustRightInd/>
        <w:snapToGrid/>
        <w:spacing w:before="0" w:after="0" w:line="440" w:lineRule="exact"/>
        <w:ind w:firstLine="562" w:firstLineChars="200"/>
        <w:textAlignment w:val="auto"/>
        <w:rPr>
          <w:rFonts w:hint="default" w:ascii="Times New Roman" w:hAnsi="Times New Roman" w:eastAsia="仿宋_GB2312" w:cs="Times New Roman"/>
          <w:b/>
          <w:bCs/>
          <w:color w:val="auto"/>
        </w:rPr>
      </w:pPr>
      <w:bookmarkStart w:id="35" w:name="_Toc25394"/>
      <w:r>
        <w:rPr>
          <w:rFonts w:hint="default" w:ascii="Times New Roman" w:hAnsi="Times New Roman" w:eastAsia="仿宋_GB2312" w:cs="Times New Roman"/>
          <w:b/>
          <w:bCs/>
          <w:color w:val="auto"/>
        </w:rPr>
        <w:t>3.3效果性（各指标得分计算情况）（设置分值：42分）</w:t>
      </w:r>
      <w:bookmarkEnd w:id="35"/>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效果是指项目目标的实现程度以及实际产生的效果和相关目标群体的获益程度，主要评价预算年度内项目绩效目标的完成情况、产出的公共产品或服务数量的质量情况及产生的效益情况等。</w:t>
      </w:r>
    </w:p>
    <w:p>
      <w:pPr>
        <w:pStyle w:val="4"/>
        <w:pageBreakBefore w:val="0"/>
        <w:widowControl/>
        <w:kinsoku/>
        <w:wordWrap/>
        <w:overflowPunct/>
        <w:topLinePunct w:val="0"/>
        <w:autoSpaceDE/>
        <w:autoSpaceDN/>
        <w:bidi w:val="0"/>
        <w:adjustRightInd/>
        <w:snapToGrid/>
        <w:spacing w:before="0" w:after="0" w:line="440" w:lineRule="exact"/>
        <w:ind w:firstLine="562" w:firstLineChars="200"/>
        <w:textAlignment w:val="auto"/>
        <w:rPr>
          <w:rFonts w:hint="default" w:ascii="Times New Roman" w:hAnsi="Times New Roman" w:eastAsia="仿宋_GB2312" w:cs="Times New Roman"/>
          <w:b/>
          <w:bCs/>
          <w:color w:val="auto"/>
          <w:sz w:val="28"/>
          <w:szCs w:val="28"/>
        </w:rPr>
      </w:pPr>
      <w:bookmarkStart w:id="36" w:name="_Toc11010"/>
      <w:r>
        <w:rPr>
          <w:rFonts w:hint="default" w:ascii="Times New Roman" w:hAnsi="Times New Roman" w:eastAsia="仿宋_GB2312" w:cs="Times New Roman"/>
          <w:b/>
          <w:bCs/>
          <w:color w:val="auto"/>
          <w:sz w:val="28"/>
          <w:szCs w:val="28"/>
        </w:rPr>
        <w:t>3.3.1完成及时率（设置分值：4分）</w:t>
      </w:r>
      <w:bookmarkEnd w:id="36"/>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指标解释：</w:t>
      </w:r>
      <w:r>
        <w:rPr>
          <w:rFonts w:ascii="Times New Roman" w:hAnsi="Times New Roman" w:eastAsia="仿宋_GB2312"/>
          <w:bCs/>
          <w:color w:val="auto"/>
          <w:sz w:val="28"/>
          <w:szCs w:val="28"/>
        </w:rPr>
        <w:t>该指标主要评价预算年度内项目实际提前完成时间与计划完成时间的比率，用以反映和考核项目产出时效目标的实现程度。</w:t>
      </w:r>
    </w:p>
    <w:p>
      <w:pPr>
        <w:pageBreakBefore w:val="0"/>
        <w:widowControl/>
        <w:tabs>
          <w:tab w:val="center" w:pos="4819"/>
        </w:tabs>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计算公式：完成及时率=[（计划完成时间-实际完成时间）/计划完成时间]</w:t>
      </w:r>
      <w:r>
        <w:rPr>
          <w:rFonts w:ascii="Times New Roman" w:hAnsi="Times New Roman" w:eastAsia="仿宋_GB2312"/>
          <w:bCs/>
          <w:color w:val="auto"/>
          <w:sz w:val="28"/>
          <w:szCs w:val="28"/>
        </w:rPr>
        <w:t>×</w:t>
      </w:r>
      <w:r>
        <w:rPr>
          <w:rFonts w:ascii="Times New Roman" w:hAnsi="Times New Roman" w:eastAsia="仿宋_GB2312"/>
          <w:color w:val="auto"/>
          <w:sz w:val="28"/>
          <w:szCs w:val="28"/>
        </w:rPr>
        <w:t>100%。</w:t>
      </w:r>
    </w:p>
    <w:p>
      <w:pPr>
        <w:pageBreakBefore w:val="0"/>
        <w:widowControl/>
        <w:tabs>
          <w:tab w:val="center" w:pos="4819"/>
        </w:tabs>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实际完成时间：预算年度内项目实施单位完成该项目或子项目实际所耗用的时间；</w:t>
      </w:r>
    </w:p>
    <w:p>
      <w:pPr>
        <w:pageBreakBefore w:val="0"/>
        <w:widowControl/>
        <w:tabs>
          <w:tab w:val="center" w:pos="4819"/>
        </w:tabs>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计划完成时间：预算年度内完成该项目或子项目所需的时间（以月计算，当月少于15天的，按半月计算，多于15天的，按满月计算）。</w:t>
      </w:r>
    </w:p>
    <w:p>
      <w:pPr>
        <w:pageBreakBefore w:val="0"/>
        <w:widowControl/>
        <w:tabs>
          <w:tab w:val="center" w:pos="4819"/>
        </w:tabs>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bCs/>
          <w:color w:val="auto"/>
          <w:sz w:val="28"/>
          <w:szCs w:val="28"/>
        </w:rPr>
        <w:t>评分标准：</w:t>
      </w:r>
      <w:r>
        <w:rPr>
          <w:rFonts w:ascii="Times New Roman" w:hAnsi="Times New Roman" w:eastAsia="仿宋_GB2312"/>
          <w:color w:val="auto"/>
          <w:sz w:val="28"/>
          <w:szCs w:val="28"/>
        </w:rPr>
        <w:t>预算年度内实际完成时间未超出计划时间的，得4分；预算年度内实际完成时间超出计划时间1个月的，得3分；预算年度内实际完成时间超出计划时间2个月的，得2分；预算年度内实际完成时间超出计划时间3个月的，得1分；预算年度内实际完成时间超出计划时间3个月以上的，得0分。</w:t>
      </w:r>
    </w:p>
    <w:p>
      <w:pPr>
        <w:pageBreakBefore w:val="0"/>
        <w:widowControl/>
        <w:tabs>
          <w:tab w:val="center" w:pos="4819"/>
        </w:tabs>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得分=未超出计划时间的项目或子项目个数/项目数×100%×4+超过计划时间1个月的项目或子项目个数/项目数</w:t>
      </w:r>
      <w:r>
        <w:rPr>
          <w:rFonts w:ascii="Times New Roman" w:hAnsi="Times New Roman" w:eastAsia="仿宋_GB2312"/>
          <w:bCs/>
          <w:color w:val="auto"/>
          <w:sz w:val="28"/>
          <w:szCs w:val="28"/>
        </w:rPr>
        <w:t>×</w:t>
      </w:r>
      <w:r>
        <w:rPr>
          <w:rFonts w:ascii="Times New Roman" w:hAnsi="Times New Roman" w:eastAsia="仿宋_GB2312"/>
          <w:color w:val="auto"/>
          <w:sz w:val="28"/>
          <w:szCs w:val="28"/>
        </w:rPr>
        <w:t>100%</w:t>
      </w:r>
      <w:r>
        <w:rPr>
          <w:rFonts w:ascii="Times New Roman" w:hAnsi="Times New Roman" w:eastAsia="仿宋_GB2312"/>
          <w:bCs/>
          <w:color w:val="auto"/>
          <w:sz w:val="28"/>
          <w:szCs w:val="28"/>
        </w:rPr>
        <w:t>×</w:t>
      </w:r>
      <w:r>
        <w:rPr>
          <w:rFonts w:ascii="Times New Roman" w:hAnsi="Times New Roman" w:eastAsia="仿宋_GB2312"/>
          <w:color w:val="auto"/>
          <w:sz w:val="28"/>
          <w:szCs w:val="28"/>
        </w:rPr>
        <w:t>3+超过计划时间2个月的项目或子项目个数/项目数</w:t>
      </w:r>
      <w:r>
        <w:rPr>
          <w:rFonts w:ascii="Times New Roman" w:hAnsi="Times New Roman" w:eastAsia="仿宋_GB2312"/>
          <w:bCs/>
          <w:color w:val="auto"/>
          <w:sz w:val="28"/>
          <w:szCs w:val="28"/>
        </w:rPr>
        <w:t>×</w:t>
      </w:r>
      <w:r>
        <w:rPr>
          <w:rFonts w:ascii="Times New Roman" w:hAnsi="Times New Roman" w:eastAsia="仿宋_GB2312"/>
          <w:color w:val="auto"/>
          <w:sz w:val="28"/>
          <w:szCs w:val="28"/>
        </w:rPr>
        <w:t>100%</w:t>
      </w:r>
      <w:r>
        <w:rPr>
          <w:rFonts w:ascii="Times New Roman" w:hAnsi="Times New Roman" w:eastAsia="仿宋_GB2312"/>
          <w:bCs/>
          <w:color w:val="auto"/>
          <w:sz w:val="28"/>
          <w:szCs w:val="28"/>
        </w:rPr>
        <w:t>×</w:t>
      </w:r>
      <w:r>
        <w:rPr>
          <w:rFonts w:ascii="Times New Roman" w:hAnsi="Times New Roman" w:eastAsia="仿宋_GB2312"/>
          <w:color w:val="auto"/>
          <w:sz w:val="28"/>
          <w:szCs w:val="28"/>
        </w:rPr>
        <w:t>2+超过计划时间3个月的项目或子项目个数/项目数</w:t>
      </w:r>
      <w:r>
        <w:rPr>
          <w:rFonts w:ascii="Times New Roman" w:hAnsi="Times New Roman" w:eastAsia="仿宋_GB2312"/>
          <w:bCs/>
          <w:color w:val="auto"/>
          <w:sz w:val="28"/>
          <w:szCs w:val="28"/>
        </w:rPr>
        <w:t>×</w:t>
      </w:r>
      <w:r>
        <w:rPr>
          <w:rFonts w:ascii="Times New Roman" w:hAnsi="Times New Roman" w:eastAsia="仿宋_GB2312"/>
          <w:color w:val="auto"/>
          <w:sz w:val="28"/>
          <w:szCs w:val="28"/>
        </w:rPr>
        <w:t>100%</w:t>
      </w:r>
      <w:r>
        <w:rPr>
          <w:rFonts w:ascii="Times New Roman" w:hAnsi="Times New Roman" w:eastAsia="仿宋_GB2312"/>
          <w:bCs/>
          <w:color w:val="auto"/>
          <w:sz w:val="28"/>
          <w:szCs w:val="28"/>
        </w:rPr>
        <w:t>×</w:t>
      </w:r>
      <w:r>
        <w:rPr>
          <w:rFonts w:ascii="Times New Roman" w:hAnsi="Times New Roman" w:eastAsia="仿宋_GB2312"/>
          <w:color w:val="auto"/>
          <w:sz w:val="28"/>
          <w:szCs w:val="28"/>
        </w:rPr>
        <w:t>1。</w:t>
      </w:r>
    </w:p>
    <w:p>
      <w:pPr>
        <w:pageBreakBefore w:val="0"/>
        <w:widowControl/>
        <w:tabs>
          <w:tab w:val="center" w:pos="4819"/>
        </w:tabs>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bCs/>
          <w:color w:val="auto"/>
          <w:sz w:val="28"/>
          <w:szCs w:val="28"/>
        </w:rPr>
        <w:t>指标得分：</w:t>
      </w:r>
      <w:r>
        <w:rPr>
          <w:rFonts w:ascii="Times New Roman" w:hAnsi="Times New Roman" w:eastAsia="仿宋_GB2312"/>
          <w:color w:val="auto"/>
          <w:sz w:val="28"/>
          <w:szCs w:val="28"/>
        </w:rPr>
        <w:t>根据评分标准，该指标得</w:t>
      </w:r>
      <w:r>
        <w:rPr>
          <w:rFonts w:hint="eastAsia" w:ascii="Times New Roman" w:hAnsi="Times New Roman" w:eastAsia="仿宋_GB2312"/>
          <w:color w:val="auto"/>
          <w:sz w:val="28"/>
          <w:szCs w:val="28"/>
          <w:lang w:val="en-US" w:eastAsia="zh-CN"/>
        </w:rPr>
        <w:t>4</w:t>
      </w:r>
      <w:r>
        <w:rPr>
          <w:rFonts w:ascii="Times New Roman" w:hAnsi="Times New Roman" w:eastAsia="仿宋_GB2312"/>
          <w:color w:val="auto"/>
          <w:sz w:val="28"/>
          <w:szCs w:val="28"/>
        </w:rPr>
        <w:t>分。</w:t>
      </w:r>
    </w:p>
    <w:p>
      <w:pPr>
        <w:pageBreakBefore w:val="0"/>
        <w:widowControl/>
        <w:tabs>
          <w:tab w:val="center" w:pos="4819"/>
        </w:tabs>
        <w:kinsoku/>
        <w:wordWrap/>
        <w:overflowPunct/>
        <w:topLinePunct w:val="0"/>
        <w:autoSpaceDE/>
        <w:autoSpaceDN/>
        <w:bidi w:val="0"/>
        <w:adjustRightInd/>
        <w:snapToGrid/>
        <w:spacing w:after="0" w:line="440" w:lineRule="exact"/>
        <w:ind w:firstLine="562" w:firstLineChars="200"/>
        <w:textAlignment w:val="auto"/>
        <w:rPr>
          <w:rFonts w:hint="eastAsia" w:ascii="Times New Roman" w:hAnsi="Times New Roman" w:eastAsia="仿宋_GB2312"/>
          <w:color w:val="auto"/>
          <w:sz w:val="28"/>
          <w:szCs w:val="28"/>
          <w:lang w:eastAsia="zh-CN"/>
        </w:rPr>
      </w:pPr>
      <w:r>
        <w:rPr>
          <w:rFonts w:hint="eastAsia" w:ascii="Times New Roman" w:hAnsi="Times New Roman" w:eastAsia="仿宋_GB2312"/>
          <w:b/>
          <w:color w:val="auto"/>
          <w:sz w:val="28"/>
          <w:szCs w:val="28"/>
        </w:rPr>
        <w:t>取数来源：</w:t>
      </w:r>
      <w:r>
        <w:rPr>
          <w:rFonts w:hint="eastAsia" w:ascii="Times New Roman" w:hAnsi="Times New Roman" w:eastAsia="仿宋_GB2312"/>
          <w:color w:val="auto"/>
          <w:sz w:val="28"/>
          <w:szCs w:val="28"/>
          <w:lang w:eastAsia="zh-CN"/>
        </w:rPr>
        <w:t>项目绩效目标表</w:t>
      </w:r>
    </w:p>
    <w:p>
      <w:pPr>
        <w:pageBreakBefore w:val="0"/>
        <w:widowControl/>
        <w:tabs>
          <w:tab w:val="center" w:pos="4819"/>
        </w:tabs>
        <w:kinsoku/>
        <w:wordWrap/>
        <w:overflowPunct/>
        <w:topLinePunct w:val="0"/>
        <w:autoSpaceDE/>
        <w:autoSpaceDN/>
        <w:bidi w:val="0"/>
        <w:adjustRightInd/>
        <w:snapToGrid/>
        <w:spacing w:after="0" w:line="480" w:lineRule="exact"/>
        <w:ind w:firstLine="562" w:firstLineChars="200"/>
        <w:textAlignment w:val="auto"/>
        <w:rPr>
          <w:rFonts w:hint="eastAsia" w:ascii="Times New Roman" w:hAnsi="Times New Roman" w:eastAsia="仿宋_GB2312"/>
          <w:color w:val="auto"/>
          <w:sz w:val="28"/>
          <w:szCs w:val="28"/>
          <w:highlight w:val="green"/>
          <w:lang w:val="en-US" w:eastAsia="zh-CN"/>
        </w:rPr>
      </w:pPr>
      <w:r>
        <w:rPr>
          <w:rFonts w:hint="eastAsia" w:ascii="Times New Roman" w:hAnsi="Times New Roman" w:eastAsia="仿宋_GB2312"/>
          <w:b/>
          <w:color w:val="auto"/>
          <w:sz w:val="28"/>
          <w:szCs w:val="28"/>
        </w:rPr>
        <w:t>得分依据</w:t>
      </w:r>
      <w:r>
        <w:rPr>
          <w:rFonts w:ascii="Times New Roman" w:hAnsi="Times New Roman" w:eastAsia="仿宋_GB2312"/>
          <w:b/>
          <w:color w:val="auto"/>
          <w:sz w:val="28"/>
          <w:szCs w:val="28"/>
        </w:rPr>
        <w:t>：</w:t>
      </w:r>
      <w:r>
        <w:rPr>
          <w:rFonts w:hint="eastAsia" w:ascii="Times New Roman" w:hAnsi="Times New Roman" w:eastAsia="仿宋_GB2312"/>
          <w:b w:val="0"/>
          <w:bCs/>
          <w:color w:val="auto"/>
          <w:sz w:val="28"/>
          <w:szCs w:val="28"/>
          <w:highlight w:val="none"/>
          <w:lang w:eastAsia="zh-CN"/>
        </w:rPr>
        <w:t>设定的</w:t>
      </w:r>
      <w:r>
        <w:rPr>
          <w:rFonts w:hint="eastAsia" w:ascii="Times New Roman" w:hAnsi="Times New Roman" w:eastAsia="仿宋_GB2312"/>
          <w:b w:val="0"/>
          <w:bCs/>
          <w:color w:val="auto"/>
          <w:sz w:val="28"/>
          <w:szCs w:val="28"/>
          <w:highlight w:val="none"/>
          <w:lang w:val="en-US" w:eastAsia="zh-CN"/>
        </w:rPr>
        <w:t>1</w:t>
      </w:r>
      <w:r>
        <w:rPr>
          <w:rFonts w:hint="eastAsia" w:ascii="Times New Roman" w:hAnsi="Times New Roman" w:eastAsia="仿宋_GB2312"/>
          <w:b w:val="0"/>
          <w:bCs/>
          <w:color w:val="auto"/>
          <w:sz w:val="28"/>
          <w:szCs w:val="28"/>
          <w:highlight w:val="none"/>
          <w:lang w:eastAsia="zh-CN"/>
        </w:rPr>
        <w:t>个产出指标绩效和</w:t>
      </w:r>
      <w:r>
        <w:rPr>
          <w:rFonts w:hint="eastAsia" w:ascii="Times New Roman" w:hAnsi="Times New Roman" w:eastAsia="仿宋_GB2312"/>
          <w:b w:val="0"/>
          <w:bCs/>
          <w:color w:val="auto"/>
          <w:sz w:val="28"/>
          <w:szCs w:val="28"/>
          <w:highlight w:val="none"/>
          <w:lang w:val="en-US" w:eastAsia="zh-CN"/>
        </w:rPr>
        <w:t>1个效益指标绩效，两个</w:t>
      </w:r>
      <w:r>
        <w:rPr>
          <w:rFonts w:hint="eastAsia" w:ascii="Times New Roman" w:hAnsi="Times New Roman" w:eastAsia="仿宋_GB2312"/>
          <w:b w:val="0"/>
          <w:bCs/>
          <w:color w:val="auto"/>
          <w:sz w:val="28"/>
          <w:szCs w:val="28"/>
          <w:highlight w:val="none"/>
          <w:lang w:eastAsia="zh-CN"/>
        </w:rPr>
        <w:t>标准均达到“优”，项目均</w:t>
      </w:r>
      <w:r>
        <w:rPr>
          <w:rFonts w:hint="eastAsia" w:ascii="Times New Roman" w:hAnsi="Times New Roman" w:eastAsia="仿宋_GB2312"/>
          <w:color w:val="auto"/>
          <w:sz w:val="28"/>
          <w:szCs w:val="28"/>
          <w:highlight w:val="none"/>
        </w:rPr>
        <w:t>能按计划如期、保质、保量完成。</w:t>
      </w:r>
      <w:r>
        <w:rPr>
          <w:rFonts w:hint="eastAsia" w:ascii="Times New Roman" w:hAnsi="Times New Roman" w:eastAsia="仿宋_GB2312"/>
          <w:color w:val="auto"/>
          <w:sz w:val="28"/>
          <w:szCs w:val="28"/>
          <w:highlight w:val="none"/>
          <w:lang w:eastAsia="zh-CN"/>
        </w:rPr>
        <w:t>得</w:t>
      </w:r>
      <w:r>
        <w:rPr>
          <w:rFonts w:hint="eastAsia" w:ascii="Times New Roman" w:hAnsi="Times New Roman" w:eastAsia="仿宋_GB2312"/>
          <w:color w:val="auto"/>
          <w:sz w:val="28"/>
          <w:szCs w:val="28"/>
          <w:highlight w:val="none"/>
          <w:lang w:val="en-US" w:eastAsia="zh-CN"/>
        </w:rPr>
        <w:t>4分。</w:t>
      </w:r>
    </w:p>
    <w:p>
      <w:pPr>
        <w:pageBreakBefore w:val="0"/>
        <w:widowControl/>
        <w:tabs>
          <w:tab w:val="center" w:pos="4819"/>
        </w:tabs>
        <w:kinsoku/>
        <w:wordWrap/>
        <w:overflowPunct/>
        <w:topLinePunct w:val="0"/>
        <w:autoSpaceDE/>
        <w:autoSpaceDN/>
        <w:bidi w:val="0"/>
        <w:adjustRightInd/>
        <w:snapToGrid/>
        <w:spacing w:after="0" w:line="440" w:lineRule="exact"/>
        <w:ind w:firstLine="562" w:firstLineChars="200"/>
        <w:textAlignment w:val="auto"/>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color w:val="auto"/>
          <w:sz w:val="28"/>
          <w:szCs w:val="28"/>
        </w:rPr>
        <w:t>3.3.2质量达标率（设置分值：4分）</w:t>
      </w:r>
    </w:p>
    <w:p>
      <w:pPr>
        <w:pageBreakBefore w:val="0"/>
        <w:widowControl/>
        <w:tabs>
          <w:tab w:val="center" w:pos="4819"/>
        </w:tabs>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指标解释：</w:t>
      </w:r>
      <w:r>
        <w:rPr>
          <w:rFonts w:ascii="Times New Roman" w:hAnsi="Times New Roman" w:eastAsia="仿宋_GB2312"/>
          <w:bCs/>
          <w:color w:val="auto"/>
          <w:sz w:val="28"/>
          <w:szCs w:val="28"/>
        </w:rPr>
        <w:t>该指标主要评价预算年度内项目完成的质量达标产出数与实际产出数的比率，用以反映和考核项目产出质量目标的实现程度。</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bCs/>
          <w:color w:val="auto"/>
          <w:sz w:val="28"/>
          <w:szCs w:val="28"/>
        </w:rPr>
        <w:t>评分标准：</w:t>
      </w:r>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计算公式：质量达标率=（质量达标产出数/实际产出数）</w:t>
      </w:r>
      <w:r>
        <w:rPr>
          <w:rFonts w:ascii="Times New Roman" w:hAnsi="Times New Roman" w:eastAsia="仿宋_GB2312"/>
          <w:bCs/>
          <w:color w:val="auto"/>
          <w:sz w:val="28"/>
          <w:szCs w:val="28"/>
        </w:rPr>
        <w:t>×</w:t>
      </w:r>
      <w:r>
        <w:rPr>
          <w:rFonts w:ascii="Times New Roman" w:hAnsi="Times New Roman" w:eastAsia="仿宋_GB2312"/>
          <w:color w:val="auto"/>
          <w:sz w:val="28"/>
          <w:szCs w:val="28"/>
        </w:rPr>
        <w:t>100%；</w:t>
      </w:r>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质量达标产出数：预算年度内项目或子项目实际达到既定质量标准的公共产品或服务数量；</w:t>
      </w:r>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实际产出数</w:t>
      </w:r>
      <w:r>
        <w:rPr>
          <w:rFonts w:hint="eastAsia" w:ascii="Times New Roman" w:hAnsi="Times New Roman" w:eastAsia="仿宋_GB2312"/>
          <w:color w:val="auto"/>
          <w:sz w:val="28"/>
          <w:szCs w:val="28"/>
        </w:rPr>
        <w:t>：</w:t>
      </w:r>
      <w:r>
        <w:rPr>
          <w:rFonts w:ascii="Times New Roman" w:hAnsi="Times New Roman" w:eastAsia="仿宋_GB2312"/>
          <w:color w:val="auto"/>
          <w:sz w:val="28"/>
          <w:szCs w:val="28"/>
        </w:rPr>
        <w:t>预算年度内项目或子项目实际产出的公共产品或提供的服务数量；</w:t>
      </w:r>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既定质量标准是指项目提供的公共产品或服务应达到合格标准以上。</w:t>
      </w:r>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质量达标率≥95%的项目或子项目，得分；否则，不得分。</w:t>
      </w:r>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得分=预算年度内质量达标率≥95%的项目或子项目数/项目数×100%×4。</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bCs/>
          <w:color w:val="auto"/>
          <w:sz w:val="28"/>
          <w:szCs w:val="28"/>
        </w:rPr>
        <w:t>指标得分：</w:t>
      </w:r>
      <w:r>
        <w:rPr>
          <w:rFonts w:ascii="Times New Roman" w:hAnsi="Times New Roman" w:eastAsia="仿宋_GB2312"/>
          <w:color w:val="auto"/>
          <w:sz w:val="28"/>
          <w:szCs w:val="28"/>
        </w:rPr>
        <w:t>根据评分标准，该指标得</w:t>
      </w:r>
      <w:r>
        <w:rPr>
          <w:rFonts w:hint="eastAsia" w:ascii="Times New Roman" w:hAnsi="Times New Roman" w:eastAsia="仿宋_GB2312"/>
          <w:color w:val="auto"/>
          <w:sz w:val="28"/>
          <w:szCs w:val="28"/>
          <w:lang w:val="en-US" w:eastAsia="zh-CN"/>
        </w:rPr>
        <w:t>4</w:t>
      </w:r>
      <w:r>
        <w:rPr>
          <w:rFonts w:ascii="Times New Roman" w:hAnsi="Times New Roman" w:eastAsia="仿宋_GB2312"/>
          <w:color w:val="auto"/>
          <w:sz w:val="28"/>
          <w:szCs w:val="28"/>
        </w:rPr>
        <w:t>分。</w:t>
      </w:r>
    </w:p>
    <w:p>
      <w:pPr>
        <w:pageBreakBefore w:val="0"/>
        <w:widowControl/>
        <w:tabs>
          <w:tab w:val="center" w:pos="4819"/>
        </w:tabs>
        <w:kinsoku/>
        <w:wordWrap/>
        <w:overflowPunct/>
        <w:topLinePunct w:val="0"/>
        <w:autoSpaceDE/>
        <w:autoSpaceDN/>
        <w:bidi w:val="0"/>
        <w:adjustRightInd/>
        <w:snapToGrid/>
        <w:spacing w:after="0" w:line="440" w:lineRule="exact"/>
        <w:ind w:firstLine="562" w:firstLineChars="200"/>
        <w:textAlignment w:val="auto"/>
        <w:rPr>
          <w:rFonts w:hint="eastAsia" w:ascii="Times New Roman" w:hAnsi="Times New Roman" w:eastAsia="仿宋_GB2312"/>
          <w:color w:val="auto"/>
          <w:sz w:val="28"/>
          <w:szCs w:val="28"/>
        </w:rPr>
      </w:pPr>
      <w:r>
        <w:rPr>
          <w:rFonts w:hint="eastAsia" w:ascii="Times New Roman" w:hAnsi="Times New Roman" w:eastAsia="仿宋_GB2312"/>
          <w:b/>
          <w:color w:val="auto"/>
          <w:sz w:val="28"/>
          <w:szCs w:val="28"/>
        </w:rPr>
        <w:t>取数来源：</w:t>
      </w:r>
      <w:r>
        <w:rPr>
          <w:rFonts w:hint="eastAsia" w:ascii="Times New Roman" w:hAnsi="Times New Roman" w:eastAsia="仿宋_GB2312"/>
          <w:color w:val="auto"/>
          <w:sz w:val="28"/>
          <w:szCs w:val="28"/>
        </w:rPr>
        <w:t>项目绩效目标表</w:t>
      </w:r>
    </w:p>
    <w:p>
      <w:pPr>
        <w:pageBreakBefore w:val="0"/>
        <w:widowControl/>
        <w:tabs>
          <w:tab w:val="center" w:pos="4819"/>
        </w:tabs>
        <w:kinsoku/>
        <w:wordWrap/>
        <w:overflowPunct/>
        <w:topLinePunct w:val="0"/>
        <w:autoSpaceDE/>
        <w:autoSpaceDN/>
        <w:bidi w:val="0"/>
        <w:adjustRightInd/>
        <w:snapToGrid/>
        <w:spacing w:after="0" w:line="440" w:lineRule="exact"/>
        <w:ind w:firstLine="562" w:firstLineChars="200"/>
        <w:textAlignment w:val="auto"/>
        <w:rPr>
          <w:rFonts w:hint="eastAsia" w:ascii="Times New Roman" w:hAnsi="Times New Roman" w:eastAsia="仿宋_GB2312"/>
          <w:color w:val="auto"/>
          <w:sz w:val="28"/>
          <w:szCs w:val="28"/>
          <w:highlight w:val="none"/>
        </w:rPr>
      </w:pPr>
      <w:r>
        <w:rPr>
          <w:rFonts w:hint="eastAsia" w:ascii="Times New Roman" w:hAnsi="Times New Roman" w:eastAsia="仿宋_GB2312"/>
          <w:b/>
          <w:color w:val="auto"/>
          <w:sz w:val="28"/>
          <w:szCs w:val="28"/>
        </w:rPr>
        <w:t>得分依据</w:t>
      </w:r>
      <w:r>
        <w:rPr>
          <w:rFonts w:ascii="Times New Roman" w:hAnsi="Times New Roman" w:eastAsia="仿宋_GB2312"/>
          <w:b/>
          <w:color w:val="auto"/>
          <w:sz w:val="28"/>
          <w:szCs w:val="28"/>
        </w:rPr>
        <w:t>：</w:t>
      </w:r>
      <w:r>
        <w:rPr>
          <w:rFonts w:hint="eastAsia" w:ascii="Times New Roman" w:hAnsi="Times New Roman" w:eastAsia="仿宋_GB2312"/>
          <w:color w:val="auto"/>
          <w:sz w:val="28"/>
          <w:szCs w:val="28"/>
          <w:highlight w:val="none"/>
          <w:lang w:eastAsia="zh-CN"/>
        </w:rPr>
        <w:t>其他统战</w:t>
      </w:r>
      <w:r>
        <w:rPr>
          <w:rFonts w:hint="eastAsia" w:ascii="Times New Roman" w:hAnsi="Times New Roman" w:eastAsia="仿宋_GB2312"/>
          <w:color w:val="auto"/>
          <w:sz w:val="28"/>
          <w:szCs w:val="28"/>
          <w:highlight w:val="none"/>
        </w:rPr>
        <w:t>工作，年度工作均已完成，该项目实施质量已达标，得分4</w:t>
      </w:r>
      <w:r>
        <w:rPr>
          <w:rFonts w:hint="eastAsia" w:ascii="Times New Roman" w:hAnsi="Times New Roman" w:eastAsia="仿宋_GB2312"/>
          <w:color w:val="auto"/>
          <w:sz w:val="28"/>
          <w:szCs w:val="28"/>
          <w:highlight w:val="none"/>
          <w:lang w:eastAsia="zh-CN"/>
        </w:rPr>
        <w:t>分</w:t>
      </w:r>
      <w:r>
        <w:rPr>
          <w:rFonts w:ascii="Times New Roman" w:hAnsi="Times New Roman" w:eastAsia="仿宋_GB2312"/>
          <w:color w:val="auto"/>
          <w:sz w:val="28"/>
          <w:szCs w:val="28"/>
          <w:highlight w:val="none"/>
        </w:rPr>
        <w:t>。</w:t>
      </w:r>
    </w:p>
    <w:p>
      <w:pPr>
        <w:pStyle w:val="4"/>
        <w:pageBreakBefore w:val="0"/>
        <w:widowControl/>
        <w:kinsoku/>
        <w:wordWrap/>
        <w:overflowPunct/>
        <w:topLinePunct w:val="0"/>
        <w:autoSpaceDE/>
        <w:autoSpaceDN/>
        <w:bidi w:val="0"/>
        <w:adjustRightInd/>
        <w:snapToGrid/>
        <w:spacing w:before="0" w:after="0" w:line="440" w:lineRule="exact"/>
        <w:ind w:firstLine="562" w:firstLineChars="200"/>
        <w:textAlignment w:val="auto"/>
        <w:rPr>
          <w:rFonts w:hint="default" w:ascii="Times New Roman" w:hAnsi="Times New Roman" w:eastAsia="仿宋_GB2312" w:cs="Times New Roman"/>
          <w:b/>
          <w:bCs/>
          <w:color w:val="auto"/>
          <w:sz w:val="28"/>
          <w:szCs w:val="28"/>
        </w:rPr>
      </w:pPr>
      <w:bookmarkStart w:id="37" w:name="_Toc9307"/>
      <w:r>
        <w:rPr>
          <w:rFonts w:hint="default" w:ascii="Times New Roman" w:hAnsi="Times New Roman" w:eastAsia="仿宋_GB2312" w:cs="Times New Roman"/>
          <w:b/>
          <w:bCs/>
          <w:color w:val="auto"/>
          <w:sz w:val="28"/>
          <w:szCs w:val="28"/>
        </w:rPr>
        <w:t>3.3.3验收有效性（设置分值：3分）</w:t>
      </w:r>
      <w:bookmarkEnd w:id="37"/>
    </w:p>
    <w:p>
      <w:pPr>
        <w:pageBreakBefore w:val="0"/>
        <w:widowControl/>
        <w:tabs>
          <w:tab w:val="center" w:pos="4819"/>
        </w:tabs>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bCs/>
          <w:color w:val="auto"/>
          <w:sz w:val="28"/>
          <w:szCs w:val="28"/>
        </w:rPr>
        <w:t>该指标主要评价预算年度内项目竣工后验收方式的合理性、验收机构的权威性和验收结果的公正性等。</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b/>
          <w:bCs/>
          <w:color w:val="auto"/>
          <w:sz w:val="28"/>
          <w:szCs w:val="28"/>
        </w:rPr>
      </w:pPr>
      <w:r>
        <w:rPr>
          <w:rFonts w:ascii="Times New Roman" w:hAnsi="Times New Roman" w:eastAsia="仿宋_GB2312"/>
          <w:b/>
          <w:bCs/>
          <w:color w:val="auto"/>
          <w:sz w:val="28"/>
          <w:szCs w:val="28"/>
        </w:rPr>
        <w:t>3.3.3.1验收及时率（</w:t>
      </w:r>
      <w:r>
        <w:rPr>
          <w:rFonts w:ascii="Times New Roman" w:hAnsi="Times New Roman" w:eastAsia="仿宋_GB2312"/>
          <w:color w:val="auto"/>
          <w:sz w:val="28"/>
          <w:szCs w:val="28"/>
        </w:rPr>
        <w:t>设置分值：</w:t>
      </w:r>
      <w:r>
        <w:rPr>
          <w:rFonts w:ascii="Times New Roman" w:hAnsi="Times New Roman" w:eastAsia="仿宋_GB2312"/>
          <w:bCs/>
          <w:color w:val="auto"/>
          <w:sz w:val="28"/>
          <w:szCs w:val="28"/>
        </w:rPr>
        <w:t>1分</w:t>
      </w:r>
      <w:r>
        <w:rPr>
          <w:rFonts w:ascii="Times New Roman" w:hAnsi="Times New Roman" w:eastAsia="仿宋_GB2312"/>
          <w:b/>
          <w:bCs/>
          <w:color w:val="auto"/>
          <w:sz w:val="28"/>
          <w:szCs w:val="28"/>
        </w:rPr>
        <w:t>）</w:t>
      </w:r>
    </w:p>
    <w:p>
      <w:pPr>
        <w:pageBreakBefore w:val="0"/>
        <w:widowControl/>
        <w:tabs>
          <w:tab w:val="center" w:pos="4819"/>
        </w:tabs>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指标解释：</w:t>
      </w:r>
      <w:r>
        <w:rPr>
          <w:rFonts w:ascii="Times New Roman" w:hAnsi="Times New Roman" w:eastAsia="仿宋_GB2312"/>
          <w:bCs/>
          <w:color w:val="auto"/>
          <w:sz w:val="28"/>
          <w:szCs w:val="28"/>
        </w:rPr>
        <w:t>该指标主要评价项目验收方式的合理性、验收机构的权威性和验收结果的公正性等。</w:t>
      </w:r>
    </w:p>
    <w:p>
      <w:pPr>
        <w:pageBreakBefore w:val="0"/>
        <w:widowControl/>
        <w:tabs>
          <w:tab w:val="center" w:pos="4819"/>
        </w:tabs>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评分标准：</w:t>
      </w:r>
      <w:r>
        <w:rPr>
          <w:rFonts w:ascii="Times New Roman" w:hAnsi="Times New Roman" w:eastAsia="仿宋_GB2312"/>
          <w:bCs/>
          <w:color w:val="auto"/>
          <w:sz w:val="28"/>
          <w:szCs w:val="28"/>
        </w:rPr>
        <w:t>预算年度内项目或子项目完成后，及时组织相关单位进行验收的，得分=（及时进行验收的项目或子项目数/项目数）×100%×1。</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bCs/>
          <w:color w:val="auto"/>
          <w:sz w:val="28"/>
          <w:szCs w:val="28"/>
        </w:rPr>
        <w:t>指标得分：</w:t>
      </w:r>
      <w:r>
        <w:rPr>
          <w:rFonts w:ascii="Times New Roman" w:hAnsi="Times New Roman" w:eastAsia="仿宋_GB2312"/>
          <w:color w:val="auto"/>
          <w:sz w:val="28"/>
          <w:szCs w:val="28"/>
        </w:rPr>
        <w:t>根据评分标准，该指标得</w:t>
      </w:r>
      <w:r>
        <w:rPr>
          <w:rFonts w:hint="eastAsia" w:ascii="Times New Roman" w:hAnsi="Times New Roman" w:eastAsia="仿宋_GB2312"/>
          <w:color w:val="auto"/>
          <w:sz w:val="28"/>
          <w:szCs w:val="28"/>
          <w:lang w:val="en-US" w:eastAsia="zh-CN"/>
        </w:rPr>
        <w:t>1</w:t>
      </w:r>
      <w:r>
        <w:rPr>
          <w:rFonts w:ascii="Times New Roman" w:hAnsi="Times New Roman" w:eastAsia="仿宋_GB2312"/>
          <w:color w:val="auto"/>
          <w:sz w:val="28"/>
          <w:szCs w:val="28"/>
        </w:rPr>
        <w:t>分。</w:t>
      </w:r>
    </w:p>
    <w:p>
      <w:pPr>
        <w:pageBreakBefore w:val="0"/>
        <w:widowControl/>
        <w:tabs>
          <w:tab w:val="center" w:pos="4819"/>
        </w:tabs>
        <w:kinsoku/>
        <w:wordWrap/>
        <w:overflowPunct/>
        <w:topLinePunct w:val="0"/>
        <w:autoSpaceDE/>
        <w:autoSpaceDN/>
        <w:bidi w:val="0"/>
        <w:adjustRightInd/>
        <w:snapToGrid/>
        <w:spacing w:after="0" w:line="440" w:lineRule="exact"/>
        <w:ind w:firstLine="562" w:firstLineChars="200"/>
        <w:textAlignment w:val="auto"/>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取数来源：</w:t>
      </w:r>
      <w:r>
        <w:rPr>
          <w:rFonts w:hint="eastAsia" w:ascii="Times New Roman" w:hAnsi="Times New Roman" w:eastAsia="仿宋_GB2312"/>
          <w:color w:val="auto"/>
          <w:sz w:val="28"/>
          <w:szCs w:val="28"/>
        </w:rPr>
        <w:t>项目文件</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hint="eastAsia" w:ascii="Times New Roman" w:hAnsi="Times New Roman" w:eastAsia="仿宋_GB2312"/>
          <w:color w:val="auto"/>
          <w:sz w:val="28"/>
          <w:szCs w:val="28"/>
        </w:rPr>
      </w:pPr>
      <w:r>
        <w:rPr>
          <w:rFonts w:hint="eastAsia" w:ascii="Times New Roman" w:hAnsi="Times New Roman" w:eastAsia="仿宋_GB2312"/>
          <w:b/>
          <w:color w:val="auto"/>
          <w:sz w:val="28"/>
          <w:szCs w:val="28"/>
        </w:rPr>
        <w:t>得分依据</w:t>
      </w:r>
      <w:r>
        <w:rPr>
          <w:rFonts w:ascii="Times New Roman" w:hAnsi="Times New Roman" w:eastAsia="仿宋_GB2312"/>
          <w:b/>
          <w:color w:val="auto"/>
          <w:sz w:val="28"/>
          <w:szCs w:val="28"/>
        </w:rPr>
        <w:t>：</w:t>
      </w:r>
      <w:r>
        <w:rPr>
          <w:rFonts w:hint="eastAsia" w:ascii="Times New Roman" w:hAnsi="Times New Roman" w:eastAsia="仿宋_GB2312"/>
          <w:color w:val="auto"/>
          <w:sz w:val="28"/>
          <w:szCs w:val="28"/>
        </w:rPr>
        <w:t>项目及时验收：如</w:t>
      </w:r>
      <w:r>
        <w:rPr>
          <w:rFonts w:hint="eastAsia" w:ascii="Times New Roman" w:hAnsi="Times New Roman" w:eastAsia="仿宋_GB2312"/>
          <w:color w:val="auto"/>
          <w:sz w:val="28"/>
          <w:szCs w:val="28"/>
          <w:lang w:eastAsia="zh-CN"/>
        </w:rPr>
        <w:t>培训费用明细、学习培训签到表、协议书</w:t>
      </w:r>
      <w:r>
        <w:rPr>
          <w:rFonts w:hint="eastAsia" w:ascii="Times New Roman" w:hAnsi="Times New Roman" w:eastAsia="仿宋_GB2312"/>
          <w:color w:val="auto"/>
          <w:sz w:val="28"/>
          <w:szCs w:val="28"/>
        </w:rPr>
        <w:t>等。得1分。</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b/>
          <w:bCs/>
          <w:color w:val="auto"/>
          <w:sz w:val="28"/>
          <w:szCs w:val="28"/>
        </w:rPr>
      </w:pPr>
      <w:r>
        <w:rPr>
          <w:rFonts w:ascii="Times New Roman" w:hAnsi="Times New Roman" w:eastAsia="仿宋_GB2312"/>
          <w:b/>
          <w:bCs/>
          <w:color w:val="auto"/>
          <w:sz w:val="28"/>
          <w:szCs w:val="28"/>
        </w:rPr>
        <w:t>3.3.3.2手续完整率（</w:t>
      </w:r>
      <w:r>
        <w:rPr>
          <w:rFonts w:ascii="Times New Roman" w:hAnsi="Times New Roman" w:eastAsia="仿宋_GB2312"/>
          <w:color w:val="auto"/>
          <w:sz w:val="28"/>
          <w:szCs w:val="28"/>
        </w:rPr>
        <w:t>设置分值：</w:t>
      </w:r>
      <w:r>
        <w:rPr>
          <w:rFonts w:ascii="Times New Roman" w:hAnsi="Times New Roman" w:eastAsia="仿宋_GB2312"/>
          <w:bCs/>
          <w:color w:val="auto"/>
          <w:sz w:val="28"/>
          <w:szCs w:val="28"/>
        </w:rPr>
        <w:t>1分</w:t>
      </w:r>
      <w:r>
        <w:rPr>
          <w:rFonts w:ascii="Times New Roman" w:hAnsi="Times New Roman" w:eastAsia="仿宋_GB2312"/>
          <w:b/>
          <w:bCs/>
          <w:color w:val="auto"/>
          <w:sz w:val="28"/>
          <w:szCs w:val="28"/>
        </w:rPr>
        <w:t>）</w:t>
      </w:r>
    </w:p>
    <w:p>
      <w:pPr>
        <w:pageBreakBefore w:val="0"/>
        <w:widowControl/>
        <w:tabs>
          <w:tab w:val="center" w:pos="4819"/>
        </w:tabs>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指标解释：</w:t>
      </w:r>
      <w:r>
        <w:rPr>
          <w:rFonts w:ascii="Times New Roman" w:hAnsi="Times New Roman" w:eastAsia="仿宋_GB2312"/>
          <w:bCs/>
          <w:color w:val="auto"/>
          <w:sz w:val="28"/>
          <w:szCs w:val="28"/>
        </w:rPr>
        <w:t>该指标主要评价项目验收方式的合理性、验收机构的权威性和验收结果的公正性等。</w:t>
      </w:r>
    </w:p>
    <w:p>
      <w:pPr>
        <w:pageBreakBefore w:val="0"/>
        <w:widowControl/>
        <w:tabs>
          <w:tab w:val="center" w:pos="4819"/>
        </w:tabs>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评分标准：</w:t>
      </w:r>
      <w:r>
        <w:rPr>
          <w:rFonts w:ascii="Times New Roman" w:hAnsi="Times New Roman" w:eastAsia="仿宋_GB2312"/>
          <w:bCs/>
          <w:color w:val="auto"/>
          <w:sz w:val="28"/>
          <w:szCs w:val="28"/>
        </w:rPr>
        <w:t>预算年度内出具了验收报告且验收手续齐全的，得分=（有验收报告且手续齐全的项目或子项目数/项目数）×100%×1。</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bCs/>
          <w:color w:val="auto"/>
          <w:sz w:val="28"/>
          <w:szCs w:val="28"/>
        </w:rPr>
        <w:t>指标得分：</w:t>
      </w:r>
      <w:r>
        <w:rPr>
          <w:rFonts w:ascii="Times New Roman" w:hAnsi="Times New Roman" w:eastAsia="仿宋_GB2312"/>
          <w:color w:val="auto"/>
          <w:sz w:val="28"/>
          <w:szCs w:val="28"/>
        </w:rPr>
        <w:t>根据评分标准，该指标得</w:t>
      </w:r>
      <w:r>
        <w:rPr>
          <w:rFonts w:hint="eastAsia" w:ascii="Times New Roman" w:hAnsi="Times New Roman" w:eastAsia="仿宋_GB2312"/>
          <w:color w:val="auto"/>
          <w:sz w:val="28"/>
          <w:szCs w:val="28"/>
          <w:lang w:val="en-US" w:eastAsia="zh-CN"/>
        </w:rPr>
        <w:t>1</w:t>
      </w:r>
      <w:r>
        <w:rPr>
          <w:rFonts w:ascii="Times New Roman" w:hAnsi="Times New Roman" w:eastAsia="仿宋_GB2312"/>
          <w:color w:val="auto"/>
          <w:sz w:val="28"/>
          <w:szCs w:val="28"/>
        </w:rPr>
        <w:t>分。</w:t>
      </w:r>
    </w:p>
    <w:p>
      <w:pPr>
        <w:pageBreakBefore w:val="0"/>
        <w:widowControl/>
        <w:tabs>
          <w:tab w:val="center" w:pos="4819"/>
        </w:tabs>
        <w:kinsoku/>
        <w:wordWrap/>
        <w:overflowPunct/>
        <w:topLinePunct w:val="0"/>
        <w:autoSpaceDE/>
        <w:autoSpaceDN/>
        <w:bidi w:val="0"/>
        <w:adjustRightInd/>
        <w:snapToGrid/>
        <w:spacing w:after="0" w:line="440" w:lineRule="exact"/>
        <w:ind w:firstLine="562" w:firstLineChars="200"/>
        <w:textAlignment w:val="auto"/>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取数来源：</w:t>
      </w:r>
      <w:r>
        <w:rPr>
          <w:rFonts w:hint="eastAsia" w:ascii="Times New Roman" w:hAnsi="Times New Roman" w:eastAsia="仿宋_GB2312"/>
          <w:color w:val="auto"/>
          <w:sz w:val="28"/>
          <w:szCs w:val="28"/>
        </w:rPr>
        <w:t>项目文件</w:t>
      </w:r>
      <w:r>
        <w:rPr>
          <w:rFonts w:hint="eastAsia" w:ascii="Times New Roman" w:hAnsi="Times New Roman" w:eastAsia="仿宋_GB2312"/>
          <w:b/>
          <w:color w:val="auto"/>
          <w:sz w:val="28"/>
          <w:szCs w:val="28"/>
        </w:rPr>
        <w:t xml:space="preserve"> </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hint="eastAsia" w:ascii="Times New Roman" w:hAnsi="Times New Roman" w:eastAsia="仿宋_GB2312"/>
          <w:color w:val="auto"/>
          <w:sz w:val="28"/>
          <w:szCs w:val="28"/>
          <w:lang w:eastAsia="zh-CN"/>
        </w:rPr>
      </w:pPr>
      <w:r>
        <w:rPr>
          <w:rFonts w:hint="eastAsia" w:ascii="Times New Roman" w:hAnsi="Times New Roman" w:eastAsia="仿宋_GB2312"/>
          <w:b/>
          <w:color w:val="auto"/>
          <w:sz w:val="28"/>
          <w:szCs w:val="28"/>
        </w:rPr>
        <w:t>得分依据</w:t>
      </w:r>
      <w:r>
        <w:rPr>
          <w:rFonts w:ascii="Times New Roman" w:hAnsi="Times New Roman" w:eastAsia="仿宋_GB2312"/>
          <w:b/>
          <w:color w:val="auto"/>
          <w:sz w:val="28"/>
          <w:szCs w:val="28"/>
        </w:rPr>
        <w:t>：</w:t>
      </w:r>
      <w:r>
        <w:rPr>
          <w:rFonts w:hint="eastAsia" w:ascii="Times New Roman" w:hAnsi="Times New Roman" w:eastAsia="仿宋_GB2312"/>
          <w:color w:val="auto"/>
          <w:sz w:val="28"/>
          <w:szCs w:val="28"/>
        </w:rPr>
        <w:t>预算年度内出具了验收报告且验收手续齐全。如组织</w:t>
      </w:r>
      <w:r>
        <w:rPr>
          <w:rFonts w:hint="eastAsia" w:ascii="Times New Roman" w:hAnsi="Times New Roman" w:eastAsia="仿宋_GB2312"/>
          <w:color w:val="auto"/>
          <w:sz w:val="28"/>
          <w:szCs w:val="28"/>
          <w:lang w:eastAsia="zh-CN"/>
        </w:rPr>
        <w:t>三亚市党外知识分子综合素质提升研修班</w:t>
      </w:r>
      <w:r>
        <w:rPr>
          <w:rFonts w:hint="eastAsia" w:ascii="Times New Roman" w:hAnsi="Times New Roman" w:eastAsia="仿宋_GB2312"/>
          <w:color w:val="auto"/>
          <w:sz w:val="28"/>
          <w:szCs w:val="28"/>
        </w:rPr>
        <w:t>事宜都经过参与人</w:t>
      </w:r>
      <w:r>
        <w:rPr>
          <w:rFonts w:hint="eastAsia" w:ascii="Times New Roman" w:hAnsi="Times New Roman" w:eastAsia="仿宋_GB2312"/>
          <w:color w:val="auto"/>
          <w:sz w:val="28"/>
          <w:szCs w:val="28"/>
          <w:lang w:eastAsia="zh-CN"/>
        </w:rPr>
        <w:t>员名单</w:t>
      </w:r>
      <w:r>
        <w:rPr>
          <w:rFonts w:hint="eastAsia" w:ascii="Times New Roman" w:hAnsi="Times New Roman" w:eastAsia="仿宋_GB2312"/>
          <w:color w:val="auto"/>
          <w:sz w:val="28"/>
          <w:szCs w:val="28"/>
        </w:rPr>
        <w:t>；工作经费的使用均经过三级审核。这一系列工作视同为工作的验收。得1分</w:t>
      </w:r>
      <w:r>
        <w:rPr>
          <w:rFonts w:hint="eastAsia" w:ascii="Times New Roman" w:hAnsi="Times New Roman" w:eastAsia="仿宋_GB2312"/>
          <w:color w:val="auto"/>
          <w:sz w:val="28"/>
          <w:szCs w:val="28"/>
          <w:lang w:eastAsia="zh-CN"/>
        </w:rPr>
        <w:t>。</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hint="eastAsia" w:ascii="Times New Roman" w:hAnsi="Times New Roman" w:eastAsia="仿宋_GB2312"/>
          <w:b/>
          <w:bCs/>
          <w:color w:val="auto"/>
          <w:sz w:val="28"/>
          <w:szCs w:val="28"/>
        </w:rPr>
      </w:pPr>
      <w:r>
        <w:rPr>
          <w:rFonts w:ascii="Times New Roman" w:hAnsi="Times New Roman" w:eastAsia="仿宋_GB2312"/>
          <w:b/>
          <w:bCs/>
          <w:color w:val="auto"/>
          <w:sz w:val="28"/>
          <w:szCs w:val="28"/>
        </w:rPr>
        <w:t>3.3.3.3归档合规率（</w:t>
      </w:r>
      <w:r>
        <w:rPr>
          <w:rFonts w:ascii="Times New Roman" w:hAnsi="Times New Roman" w:eastAsia="仿宋_GB2312"/>
          <w:color w:val="auto"/>
          <w:sz w:val="28"/>
          <w:szCs w:val="28"/>
        </w:rPr>
        <w:t>设置分值：</w:t>
      </w:r>
      <w:r>
        <w:rPr>
          <w:rFonts w:ascii="Times New Roman" w:hAnsi="Times New Roman" w:eastAsia="仿宋_GB2312"/>
          <w:bCs/>
          <w:color w:val="auto"/>
          <w:sz w:val="28"/>
          <w:szCs w:val="28"/>
        </w:rPr>
        <w:t>1分</w:t>
      </w:r>
      <w:r>
        <w:rPr>
          <w:rFonts w:ascii="Times New Roman" w:hAnsi="Times New Roman" w:eastAsia="仿宋_GB2312"/>
          <w:b/>
          <w:bCs/>
          <w:color w:val="auto"/>
          <w:sz w:val="28"/>
          <w:szCs w:val="28"/>
        </w:rPr>
        <w:t>）</w:t>
      </w:r>
    </w:p>
    <w:p>
      <w:pPr>
        <w:pageBreakBefore w:val="0"/>
        <w:widowControl/>
        <w:tabs>
          <w:tab w:val="center" w:pos="4819"/>
        </w:tabs>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指标解释：</w:t>
      </w:r>
      <w:r>
        <w:rPr>
          <w:rFonts w:ascii="Times New Roman" w:hAnsi="Times New Roman" w:eastAsia="仿宋_GB2312"/>
          <w:bCs/>
          <w:color w:val="auto"/>
          <w:sz w:val="28"/>
          <w:szCs w:val="28"/>
        </w:rPr>
        <w:t>该指标主要评价项目验收方式的合理性、验收机构的权威性和验收结果的公正性等。</w:t>
      </w:r>
    </w:p>
    <w:p>
      <w:pPr>
        <w:pageBreakBefore w:val="0"/>
        <w:widowControl/>
        <w:tabs>
          <w:tab w:val="center" w:pos="4819"/>
        </w:tabs>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评分标准：</w:t>
      </w:r>
      <w:r>
        <w:rPr>
          <w:rFonts w:ascii="Times New Roman" w:hAnsi="Times New Roman" w:eastAsia="仿宋_GB2312"/>
          <w:bCs/>
          <w:color w:val="auto"/>
          <w:sz w:val="28"/>
          <w:szCs w:val="28"/>
        </w:rPr>
        <w:t>预算年度内项目完成后，项目合同书、验收报告、技术鉴定等资料齐全并及时归档的，得分=（按档案管理要求及时归档的项目或子项目数/项目数）×100%×1。</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bCs/>
          <w:color w:val="auto"/>
          <w:sz w:val="28"/>
          <w:szCs w:val="28"/>
        </w:rPr>
        <w:t>指标得分：</w:t>
      </w:r>
      <w:r>
        <w:rPr>
          <w:rFonts w:ascii="Times New Roman" w:hAnsi="Times New Roman" w:eastAsia="仿宋_GB2312"/>
          <w:color w:val="auto"/>
          <w:sz w:val="28"/>
          <w:szCs w:val="28"/>
        </w:rPr>
        <w:t>根据评分标准，该指标得1分。</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hint="eastAsia" w:ascii="Times New Roman" w:hAnsi="Times New Roman" w:eastAsia="仿宋_GB2312"/>
          <w:color w:val="auto"/>
          <w:sz w:val="28"/>
          <w:szCs w:val="28"/>
        </w:rPr>
      </w:pPr>
      <w:r>
        <w:rPr>
          <w:rFonts w:hint="eastAsia" w:ascii="Times New Roman" w:hAnsi="Times New Roman" w:eastAsia="仿宋_GB2312"/>
          <w:b/>
          <w:color w:val="auto"/>
          <w:sz w:val="28"/>
          <w:szCs w:val="28"/>
        </w:rPr>
        <w:t>取数来源：</w:t>
      </w:r>
      <w:r>
        <w:rPr>
          <w:rFonts w:hint="eastAsia" w:ascii="Times New Roman" w:hAnsi="Times New Roman" w:eastAsia="仿宋_GB2312"/>
          <w:color w:val="auto"/>
          <w:sz w:val="28"/>
          <w:szCs w:val="28"/>
        </w:rPr>
        <w:t>项目文件</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hint="eastAsia" w:ascii="Times New Roman" w:hAnsi="Times New Roman" w:eastAsia="仿宋_GB2312"/>
          <w:color w:val="auto"/>
          <w:sz w:val="28"/>
          <w:szCs w:val="28"/>
        </w:rPr>
      </w:pPr>
      <w:r>
        <w:rPr>
          <w:rFonts w:hint="eastAsia" w:ascii="Times New Roman" w:hAnsi="Times New Roman" w:eastAsia="仿宋_GB2312"/>
          <w:b/>
          <w:color w:val="auto"/>
          <w:sz w:val="28"/>
          <w:szCs w:val="28"/>
        </w:rPr>
        <w:t>得分依据</w:t>
      </w:r>
      <w:r>
        <w:rPr>
          <w:rFonts w:ascii="Times New Roman" w:hAnsi="Times New Roman" w:eastAsia="仿宋_GB2312"/>
          <w:b/>
          <w:color w:val="auto"/>
          <w:sz w:val="28"/>
          <w:szCs w:val="28"/>
        </w:rPr>
        <w:t>：</w:t>
      </w:r>
      <w:r>
        <w:rPr>
          <w:rFonts w:hint="eastAsia" w:ascii="Times New Roman" w:hAnsi="Times New Roman" w:eastAsia="仿宋_GB2312"/>
          <w:color w:val="auto"/>
          <w:sz w:val="28"/>
          <w:szCs w:val="28"/>
        </w:rPr>
        <w:t>项目相关资料齐全并及时归档，如</w:t>
      </w:r>
      <w:r>
        <w:rPr>
          <w:rFonts w:hint="eastAsia" w:ascii="Times New Roman" w:hAnsi="Times New Roman" w:eastAsia="仿宋_GB2312"/>
          <w:color w:val="auto"/>
          <w:sz w:val="28"/>
          <w:szCs w:val="28"/>
          <w:lang w:eastAsia="zh-CN"/>
        </w:rPr>
        <w:t>签订合同</w:t>
      </w:r>
      <w:r>
        <w:rPr>
          <w:rFonts w:hint="eastAsia" w:ascii="Times New Roman" w:hAnsi="Times New Roman" w:eastAsia="仿宋_GB2312"/>
          <w:color w:val="auto"/>
          <w:sz w:val="28"/>
          <w:szCs w:val="28"/>
        </w:rPr>
        <w:t>审批单、培训方案、合同等资料均及时归档，得1分。</w:t>
      </w:r>
    </w:p>
    <w:p>
      <w:pPr>
        <w:pStyle w:val="4"/>
        <w:pageBreakBefore w:val="0"/>
        <w:widowControl/>
        <w:kinsoku/>
        <w:wordWrap/>
        <w:overflowPunct/>
        <w:topLinePunct w:val="0"/>
        <w:autoSpaceDE/>
        <w:autoSpaceDN/>
        <w:bidi w:val="0"/>
        <w:adjustRightInd/>
        <w:snapToGrid/>
        <w:spacing w:before="0" w:after="0" w:line="440" w:lineRule="exact"/>
        <w:ind w:firstLine="562" w:firstLineChars="200"/>
        <w:textAlignment w:val="auto"/>
        <w:rPr>
          <w:rFonts w:hint="default" w:ascii="Times New Roman" w:hAnsi="Times New Roman" w:eastAsia="仿宋_GB2312" w:cs="Times New Roman"/>
          <w:b/>
          <w:bCs/>
          <w:color w:val="auto"/>
          <w:sz w:val="28"/>
          <w:szCs w:val="28"/>
        </w:rPr>
      </w:pPr>
      <w:bookmarkStart w:id="38" w:name="_Toc8096"/>
      <w:r>
        <w:rPr>
          <w:rFonts w:hint="default" w:ascii="Times New Roman" w:hAnsi="Times New Roman" w:eastAsia="仿宋_GB2312" w:cs="Times New Roman"/>
          <w:b/>
          <w:bCs/>
          <w:color w:val="auto"/>
          <w:sz w:val="28"/>
          <w:szCs w:val="28"/>
        </w:rPr>
        <w:t>3.3.4目标完成率（设置分值：10分）</w:t>
      </w:r>
      <w:bookmarkEnd w:id="38"/>
    </w:p>
    <w:p>
      <w:pPr>
        <w:pageBreakBefore w:val="0"/>
        <w:widowControl/>
        <w:tabs>
          <w:tab w:val="center" w:pos="4819"/>
        </w:tabs>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指标解释：</w:t>
      </w:r>
      <w:r>
        <w:rPr>
          <w:rFonts w:ascii="Times New Roman" w:hAnsi="Times New Roman" w:eastAsia="仿宋_GB2312"/>
          <w:bCs/>
          <w:color w:val="auto"/>
          <w:sz w:val="28"/>
          <w:szCs w:val="28"/>
        </w:rPr>
        <w:t>该指标主要评价项目申报的绩效目标的实现情况。</w:t>
      </w:r>
    </w:p>
    <w:p>
      <w:pPr>
        <w:pageBreakBefore w:val="0"/>
        <w:widowControl/>
        <w:tabs>
          <w:tab w:val="center" w:pos="4819"/>
        </w:tabs>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评分标准：</w:t>
      </w:r>
    </w:p>
    <w:p>
      <w:pPr>
        <w:pageBreakBefore w:val="0"/>
        <w:widowControl/>
        <w:tabs>
          <w:tab w:val="center" w:pos="4819"/>
        </w:tabs>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bCs/>
          <w:color w:val="auto"/>
          <w:sz w:val="28"/>
          <w:szCs w:val="28"/>
        </w:rPr>
      </w:pPr>
      <w:r>
        <w:rPr>
          <w:rFonts w:ascii="Times New Roman" w:hAnsi="Times New Roman" w:eastAsia="仿宋_GB2312"/>
          <w:bCs/>
          <w:color w:val="auto"/>
          <w:sz w:val="28"/>
          <w:szCs w:val="28"/>
        </w:rPr>
        <w:t>计算公式：目标完成率=目标完成数/预定目标数×100%；</w:t>
      </w:r>
    </w:p>
    <w:p>
      <w:pPr>
        <w:pageBreakBefore w:val="0"/>
        <w:widowControl/>
        <w:tabs>
          <w:tab w:val="center" w:pos="4819"/>
        </w:tabs>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bCs/>
          <w:color w:val="auto"/>
          <w:sz w:val="28"/>
          <w:szCs w:val="28"/>
        </w:rPr>
      </w:pPr>
      <w:r>
        <w:rPr>
          <w:rFonts w:ascii="Times New Roman" w:hAnsi="Times New Roman" w:eastAsia="仿宋_GB2312"/>
          <w:bCs/>
          <w:color w:val="auto"/>
          <w:sz w:val="28"/>
          <w:szCs w:val="28"/>
        </w:rPr>
        <w:t>预定目标数：项目申报时，设定的目标数；</w:t>
      </w:r>
    </w:p>
    <w:p>
      <w:pPr>
        <w:pageBreakBefore w:val="0"/>
        <w:widowControl/>
        <w:tabs>
          <w:tab w:val="center" w:pos="4819"/>
        </w:tabs>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bCs/>
          <w:color w:val="auto"/>
          <w:sz w:val="28"/>
          <w:szCs w:val="28"/>
        </w:rPr>
      </w:pPr>
      <w:r>
        <w:rPr>
          <w:rFonts w:ascii="Times New Roman" w:hAnsi="Times New Roman" w:eastAsia="仿宋_GB2312"/>
          <w:bCs/>
          <w:color w:val="auto"/>
          <w:sz w:val="28"/>
          <w:szCs w:val="28"/>
        </w:rPr>
        <w:t>目标完成数：项目申报时，设定的目标完成数；</w:t>
      </w:r>
    </w:p>
    <w:p>
      <w:pPr>
        <w:pageBreakBefore w:val="0"/>
        <w:widowControl/>
        <w:tabs>
          <w:tab w:val="center" w:pos="4819"/>
        </w:tabs>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bCs/>
          <w:color w:val="auto"/>
          <w:sz w:val="28"/>
          <w:szCs w:val="28"/>
        </w:rPr>
      </w:pPr>
      <w:r>
        <w:rPr>
          <w:rFonts w:ascii="Times New Roman" w:hAnsi="Times New Roman" w:eastAsia="仿宋_GB2312"/>
          <w:bCs/>
          <w:color w:val="auto"/>
          <w:sz w:val="28"/>
          <w:szCs w:val="28"/>
        </w:rPr>
        <w:t>此处的目标指相关性指标中的二级指标“产出目标、效率目标、经济成效目标、社会成效目标、环境成效目标”五类目标。</w:t>
      </w:r>
    </w:p>
    <w:p>
      <w:pPr>
        <w:pageBreakBefore w:val="0"/>
        <w:widowControl/>
        <w:tabs>
          <w:tab w:val="center" w:pos="4819"/>
        </w:tabs>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bCs/>
          <w:color w:val="auto"/>
          <w:sz w:val="28"/>
          <w:szCs w:val="28"/>
        </w:rPr>
      </w:pPr>
      <w:r>
        <w:rPr>
          <w:rFonts w:ascii="Times New Roman" w:hAnsi="Times New Roman" w:eastAsia="仿宋_GB2312"/>
          <w:bCs/>
          <w:color w:val="auto"/>
          <w:sz w:val="28"/>
          <w:szCs w:val="28"/>
        </w:rPr>
        <w:t>完成绩效标准为“优”的，得10分；标准为“良”的，得8分；标准为“中”的，得6分。项目申报时，没有设定绩效目标或绩效目标不清晰或绩效标准为“差”的，不得分。</w:t>
      </w:r>
    </w:p>
    <w:p>
      <w:pPr>
        <w:pageBreakBefore w:val="0"/>
        <w:widowControl/>
        <w:tabs>
          <w:tab w:val="center" w:pos="4819"/>
        </w:tabs>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bCs/>
          <w:color w:val="auto"/>
          <w:sz w:val="28"/>
          <w:szCs w:val="28"/>
        </w:rPr>
      </w:pPr>
      <w:r>
        <w:rPr>
          <w:rFonts w:ascii="Times New Roman" w:hAnsi="Times New Roman" w:eastAsia="仿宋_GB2312"/>
          <w:bCs/>
          <w:color w:val="auto"/>
          <w:sz w:val="28"/>
          <w:szCs w:val="28"/>
        </w:rPr>
        <w:t>得分=完成绩效标准为“优”的目标数/申报目标总数×100%×10+标准为“良”的目标数/申报目标总数×100%×8+标准为“中”的目标数/申报目标总数×100%×6。</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bCs/>
          <w:color w:val="auto"/>
          <w:sz w:val="28"/>
          <w:szCs w:val="28"/>
        </w:rPr>
        <w:t>指标得分：</w:t>
      </w:r>
      <w:r>
        <w:rPr>
          <w:rFonts w:ascii="Times New Roman" w:hAnsi="Times New Roman" w:eastAsia="仿宋_GB2312"/>
          <w:color w:val="auto"/>
          <w:sz w:val="28"/>
          <w:szCs w:val="28"/>
        </w:rPr>
        <w:t>根据评分标准，该指标得</w:t>
      </w:r>
      <w:r>
        <w:rPr>
          <w:rFonts w:hint="eastAsia" w:ascii="Times New Roman" w:hAnsi="Times New Roman" w:eastAsia="仿宋_GB2312"/>
          <w:color w:val="auto"/>
          <w:sz w:val="28"/>
          <w:szCs w:val="28"/>
          <w:lang w:val="en-US" w:eastAsia="zh-CN"/>
        </w:rPr>
        <w:t>8</w:t>
      </w:r>
      <w:r>
        <w:rPr>
          <w:rFonts w:ascii="Times New Roman" w:hAnsi="Times New Roman" w:eastAsia="仿宋_GB2312"/>
          <w:color w:val="auto"/>
          <w:sz w:val="28"/>
          <w:szCs w:val="28"/>
        </w:rPr>
        <w:t>分。</w:t>
      </w:r>
    </w:p>
    <w:p>
      <w:pPr>
        <w:pageBreakBefore w:val="0"/>
        <w:widowControl/>
        <w:kinsoku/>
        <w:wordWrap/>
        <w:overflowPunct/>
        <w:topLinePunct w:val="0"/>
        <w:autoSpaceDE/>
        <w:autoSpaceDN/>
        <w:bidi w:val="0"/>
        <w:adjustRightInd/>
        <w:snapToGrid/>
        <w:spacing w:after="0" w:line="440" w:lineRule="exact"/>
        <w:ind w:firstLine="562" w:firstLineChars="200"/>
        <w:jc w:val="both"/>
        <w:textAlignment w:val="auto"/>
        <w:rPr>
          <w:rFonts w:hint="eastAsia" w:ascii="Times New Roman" w:hAnsi="Times New Roman" w:eastAsia="仿宋_GB2312"/>
          <w:color w:val="auto"/>
          <w:sz w:val="28"/>
          <w:szCs w:val="28"/>
        </w:rPr>
      </w:pPr>
      <w:r>
        <w:rPr>
          <w:rFonts w:hint="eastAsia" w:ascii="Times New Roman" w:hAnsi="Times New Roman" w:eastAsia="仿宋_GB2312"/>
          <w:b/>
          <w:color w:val="auto"/>
          <w:sz w:val="28"/>
          <w:szCs w:val="28"/>
        </w:rPr>
        <w:t>取数来源</w:t>
      </w:r>
      <w:r>
        <w:rPr>
          <w:rFonts w:ascii="Times New Roman" w:hAnsi="Times New Roman" w:eastAsia="仿宋_GB2312"/>
          <w:b/>
          <w:color w:val="auto"/>
          <w:sz w:val="28"/>
          <w:szCs w:val="28"/>
        </w:rPr>
        <w:t>：</w:t>
      </w:r>
      <w:r>
        <w:rPr>
          <w:rFonts w:hint="eastAsia" w:ascii="Times New Roman" w:hAnsi="Times New Roman" w:eastAsia="仿宋_GB2312"/>
          <w:color w:val="auto"/>
          <w:sz w:val="28"/>
          <w:szCs w:val="28"/>
        </w:rPr>
        <w:t>项目绩效目标表、项目测算明细表</w:t>
      </w:r>
    </w:p>
    <w:p>
      <w:pPr>
        <w:pageBreakBefore w:val="0"/>
        <w:widowControl/>
        <w:kinsoku/>
        <w:wordWrap/>
        <w:overflowPunct/>
        <w:topLinePunct w:val="0"/>
        <w:autoSpaceDE/>
        <w:autoSpaceDN/>
        <w:bidi w:val="0"/>
        <w:adjustRightInd/>
        <w:snapToGrid/>
        <w:spacing w:after="0" w:line="440" w:lineRule="exact"/>
        <w:ind w:firstLine="562" w:firstLineChars="200"/>
        <w:jc w:val="both"/>
        <w:textAlignment w:val="auto"/>
        <w:rPr>
          <w:rFonts w:ascii="Times New Roman" w:hAnsi="Times New Roman" w:eastAsia="仿宋_GB2312"/>
          <w:color w:val="auto"/>
          <w:sz w:val="28"/>
          <w:szCs w:val="28"/>
        </w:rPr>
      </w:pPr>
      <w:r>
        <w:rPr>
          <w:rFonts w:ascii="Times New Roman" w:hAnsi="Times New Roman" w:eastAsia="仿宋_GB2312"/>
          <w:b/>
          <w:color w:val="auto"/>
          <w:sz w:val="28"/>
          <w:szCs w:val="28"/>
        </w:rPr>
        <w:t>得分依据</w:t>
      </w:r>
      <w:r>
        <w:rPr>
          <w:rFonts w:ascii="Times New Roman" w:hAnsi="Times New Roman" w:eastAsia="仿宋_GB2312"/>
          <w:color w:val="auto"/>
          <w:sz w:val="28"/>
          <w:szCs w:val="28"/>
        </w:rPr>
        <w:t>：</w:t>
      </w:r>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hint="eastAsia" w:ascii="Times New Roman" w:hAnsi="Times New Roman" w:eastAsia="仿宋_GB2312"/>
          <w:color w:val="auto"/>
          <w:sz w:val="28"/>
          <w:szCs w:val="28"/>
          <w:highlight w:val="yellow"/>
          <w:lang w:val="en-US" w:eastAsia="zh-CN"/>
        </w:rPr>
      </w:pPr>
      <w:r>
        <w:rPr>
          <w:rFonts w:ascii="Times New Roman" w:hAnsi="Times New Roman" w:eastAsia="仿宋_GB2312"/>
          <w:bCs/>
          <w:color w:val="auto"/>
          <w:sz w:val="28"/>
          <w:szCs w:val="28"/>
        </w:rPr>
        <w:t>预定目标数：项目申报时，设定的目标数</w:t>
      </w:r>
      <w:r>
        <w:rPr>
          <w:rFonts w:hint="eastAsia" w:ascii="Times New Roman" w:hAnsi="Times New Roman" w:eastAsia="仿宋_GB2312"/>
          <w:bCs/>
          <w:color w:val="auto"/>
          <w:sz w:val="28"/>
          <w:szCs w:val="28"/>
          <w:lang w:eastAsia="zh-CN"/>
        </w:rPr>
        <w:t>为：</w:t>
      </w:r>
      <w:r>
        <w:rPr>
          <w:rFonts w:hint="eastAsia" w:ascii="Times New Roman" w:hAnsi="Times New Roman" w:eastAsia="仿宋_GB2312"/>
          <w:color w:val="auto"/>
          <w:sz w:val="28"/>
          <w:szCs w:val="28"/>
          <w:highlight w:val="none"/>
          <w:lang w:eastAsia="zh-CN"/>
        </w:rPr>
        <w:t>①党外知识分子和新的社会阶层代表人士队伍建设；②商务楼与统战工作站运行、办公设备购置（电脑</w:t>
      </w:r>
      <w:r>
        <w:rPr>
          <w:rFonts w:hint="eastAsia" w:ascii="Times New Roman" w:hAnsi="Times New Roman" w:eastAsia="仿宋_GB2312"/>
          <w:color w:val="auto"/>
          <w:sz w:val="28"/>
          <w:szCs w:val="28"/>
          <w:highlight w:val="none"/>
          <w:lang w:val="en-US" w:eastAsia="zh-CN"/>
        </w:rPr>
        <w:t>2台、摄像机1台、投影仪1个</w:t>
      </w:r>
      <w:r>
        <w:rPr>
          <w:rFonts w:hint="eastAsia" w:ascii="Times New Roman" w:hAnsi="Times New Roman" w:eastAsia="仿宋_GB2312"/>
          <w:color w:val="auto"/>
          <w:sz w:val="28"/>
          <w:szCs w:val="28"/>
          <w:highlight w:val="none"/>
          <w:lang w:eastAsia="zh-CN"/>
        </w:rPr>
        <w:t>）、租赁、聘用人员、维护等；③留学归国人员联谊会、新的社会阶层人士联谊会筹备成立工作；④党外知识分子、网络代表人士联系点建设。</w:t>
      </w:r>
    </w:p>
    <w:p>
      <w:pPr>
        <w:keepNext w:val="0"/>
        <w:keepLines w:val="0"/>
        <w:pageBreakBefore w:val="0"/>
        <w:widowControl/>
        <w:kinsoku/>
        <w:wordWrap/>
        <w:overflowPunct/>
        <w:topLinePunct w:val="0"/>
        <w:autoSpaceDE/>
        <w:autoSpaceDN/>
        <w:bidi w:val="0"/>
        <w:adjustRightInd/>
        <w:snapToGrid/>
        <w:spacing w:after="0" w:line="440" w:lineRule="exact"/>
        <w:ind w:left="0" w:leftChars="0" w:right="0" w:rightChars="0" w:firstLine="560" w:firstLineChars="200"/>
        <w:jc w:val="both"/>
        <w:textAlignment w:val="auto"/>
        <w:outlineLvl w:val="9"/>
        <w:rPr>
          <w:rFonts w:hint="eastAsia" w:ascii="Times New Roman" w:hAnsi="Times New Roman" w:eastAsia="仿宋_GB2312"/>
          <w:color w:val="auto"/>
          <w:sz w:val="28"/>
          <w:szCs w:val="28"/>
          <w:highlight w:val="none"/>
          <w:lang w:eastAsia="zh-CN"/>
        </w:rPr>
      </w:pPr>
      <w:r>
        <w:rPr>
          <w:rFonts w:ascii="Times New Roman" w:hAnsi="Times New Roman" w:eastAsia="仿宋_GB2312"/>
          <w:bCs/>
          <w:color w:val="auto"/>
          <w:sz w:val="28"/>
          <w:szCs w:val="28"/>
        </w:rPr>
        <w:t>目标完成数：项目申报时，设定的目标完成数</w:t>
      </w:r>
      <w:r>
        <w:rPr>
          <w:rFonts w:hint="eastAsia" w:ascii="Times New Roman" w:hAnsi="Times New Roman" w:eastAsia="仿宋_GB2312"/>
          <w:bCs/>
          <w:color w:val="auto"/>
          <w:sz w:val="28"/>
          <w:szCs w:val="28"/>
          <w:lang w:eastAsia="zh-CN"/>
        </w:rPr>
        <w:t>为：</w:t>
      </w:r>
      <w:r>
        <w:rPr>
          <w:rFonts w:hint="eastAsia" w:ascii="Times New Roman" w:hAnsi="Times New Roman" w:eastAsia="仿宋_GB2312"/>
          <w:color w:val="auto"/>
          <w:sz w:val="28"/>
          <w:szCs w:val="28"/>
          <w:highlight w:val="none"/>
          <w:lang w:eastAsia="zh-CN"/>
        </w:rPr>
        <w:t>①党外知识分子和新的社会阶层代表人士队伍建设使用经费</w:t>
      </w:r>
      <w:r>
        <w:rPr>
          <w:rFonts w:hint="eastAsia" w:ascii="Times New Roman" w:hAnsi="Times New Roman" w:eastAsia="仿宋_GB2312"/>
          <w:color w:val="auto"/>
          <w:sz w:val="28"/>
          <w:szCs w:val="28"/>
          <w:highlight w:val="none"/>
          <w:lang w:val="en-US" w:eastAsia="zh-CN"/>
        </w:rPr>
        <w:t>40.36万元</w:t>
      </w:r>
      <w:r>
        <w:rPr>
          <w:rFonts w:hint="eastAsia" w:ascii="Times New Roman" w:hAnsi="Times New Roman" w:eastAsia="仿宋_GB2312"/>
          <w:color w:val="auto"/>
          <w:sz w:val="28"/>
          <w:szCs w:val="28"/>
          <w:highlight w:val="none"/>
          <w:lang w:eastAsia="zh-CN"/>
        </w:rPr>
        <w:t>；</w:t>
      </w:r>
    </w:p>
    <w:p>
      <w:pPr>
        <w:keepNext w:val="0"/>
        <w:keepLines w:val="0"/>
        <w:pageBreakBefore w:val="0"/>
        <w:widowControl/>
        <w:kinsoku/>
        <w:wordWrap/>
        <w:overflowPunct/>
        <w:topLinePunct w:val="0"/>
        <w:autoSpaceDE/>
        <w:autoSpaceDN/>
        <w:bidi w:val="0"/>
        <w:adjustRightInd/>
        <w:snapToGrid/>
        <w:spacing w:after="0" w:line="440" w:lineRule="exact"/>
        <w:ind w:left="0" w:leftChars="0" w:right="0" w:rightChars="0" w:firstLine="560" w:firstLineChars="200"/>
        <w:jc w:val="both"/>
        <w:textAlignment w:val="auto"/>
        <w:outlineLvl w:val="9"/>
        <w:rPr>
          <w:rFonts w:hint="eastAsia" w:ascii="Times New Roman" w:hAnsi="Times New Roman" w:eastAsia="仿宋_GB2312"/>
          <w:color w:val="auto"/>
          <w:sz w:val="28"/>
          <w:szCs w:val="28"/>
          <w:highlight w:val="none"/>
          <w:lang w:eastAsia="zh-CN"/>
        </w:rPr>
      </w:pPr>
      <w:r>
        <w:rPr>
          <w:rFonts w:hint="eastAsia" w:ascii="Times New Roman" w:hAnsi="Times New Roman" w:eastAsia="仿宋_GB2312"/>
          <w:color w:val="auto"/>
          <w:sz w:val="28"/>
          <w:szCs w:val="28"/>
          <w:highlight w:val="none"/>
          <w:lang w:eastAsia="zh-CN"/>
        </w:rPr>
        <w:t>②商务楼与统战工作站运行、办公设备购置（电脑</w:t>
      </w:r>
      <w:r>
        <w:rPr>
          <w:rFonts w:hint="eastAsia" w:ascii="Times New Roman" w:hAnsi="Times New Roman" w:eastAsia="仿宋_GB2312"/>
          <w:color w:val="auto"/>
          <w:sz w:val="28"/>
          <w:szCs w:val="28"/>
          <w:highlight w:val="none"/>
          <w:lang w:val="en-US" w:eastAsia="zh-CN"/>
        </w:rPr>
        <w:t>2台、摄像机1台、投影仪1个</w:t>
      </w:r>
      <w:r>
        <w:rPr>
          <w:rFonts w:hint="eastAsia" w:ascii="Times New Roman" w:hAnsi="Times New Roman" w:eastAsia="仿宋_GB2312"/>
          <w:color w:val="auto"/>
          <w:sz w:val="28"/>
          <w:szCs w:val="28"/>
          <w:highlight w:val="none"/>
          <w:lang w:eastAsia="zh-CN"/>
        </w:rPr>
        <w:t>）、租赁、聘用人员、维护等使用经费</w:t>
      </w:r>
      <w:r>
        <w:rPr>
          <w:rFonts w:hint="eastAsia" w:ascii="Times New Roman" w:hAnsi="Times New Roman" w:eastAsia="仿宋_GB2312"/>
          <w:color w:val="auto"/>
          <w:sz w:val="28"/>
          <w:szCs w:val="28"/>
          <w:highlight w:val="none"/>
          <w:lang w:val="en-US" w:eastAsia="zh-CN"/>
        </w:rPr>
        <w:t>25.74万元</w:t>
      </w:r>
      <w:r>
        <w:rPr>
          <w:rFonts w:hint="eastAsia" w:ascii="Times New Roman" w:hAnsi="Times New Roman" w:eastAsia="仿宋_GB2312"/>
          <w:color w:val="auto"/>
          <w:sz w:val="28"/>
          <w:szCs w:val="28"/>
          <w:highlight w:val="none"/>
          <w:lang w:eastAsia="zh-CN"/>
        </w:rPr>
        <w:t>；</w:t>
      </w:r>
    </w:p>
    <w:p>
      <w:pPr>
        <w:keepNext w:val="0"/>
        <w:keepLines w:val="0"/>
        <w:pageBreakBefore w:val="0"/>
        <w:widowControl/>
        <w:kinsoku/>
        <w:wordWrap/>
        <w:overflowPunct/>
        <w:topLinePunct w:val="0"/>
        <w:autoSpaceDE/>
        <w:autoSpaceDN/>
        <w:bidi w:val="0"/>
        <w:adjustRightInd/>
        <w:snapToGrid/>
        <w:spacing w:after="0" w:line="440" w:lineRule="exact"/>
        <w:ind w:left="0" w:leftChars="0" w:right="0" w:rightChars="0" w:firstLine="560" w:firstLineChars="200"/>
        <w:jc w:val="both"/>
        <w:textAlignment w:val="auto"/>
        <w:outlineLvl w:val="9"/>
        <w:rPr>
          <w:rFonts w:hint="eastAsia" w:ascii="Times New Roman" w:hAnsi="Times New Roman" w:eastAsia="仿宋_GB2312"/>
          <w:color w:val="auto"/>
          <w:sz w:val="28"/>
          <w:szCs w:val="28"/>
          <w:highlight w:val="none"/>
          <w:lang w:eastAsia="zh-CN"/>
        </w:rPr>
      </w:pPr>
      <w:r>
        <w:rPr>
          <w:rFonts w:hint="eastAsia" w:ascii="Times New Roman" w:hAnsi="Times New Roman" w:eastAsia="仿宋_GB2312"/>
          <w:color w:val="auto"/>
          <w:sz w:val="28"/>
          <w:szCs w:val="28"/>
          <w:highlight w:val="none"/>
          <w:lang w:eastAsia="zh-CN"/>
        </w:rPr>
        <w:t>③留学归国人员联谊会、新的社会阶层人士联谊会筹备成立工作使用经费</w:t>
      </w:r>
      <w:r>
        <w:rPr>
          <w:rFonts w:hint="eastAsia" w:ascii="Times New Roman" w:hAnsi="Times New Roman" w:eastAsia="仿宋_GB2312"/>
          <w:color w:val="auto"/>
          <w:sz w:val="28"/>
          <w:szCs w:val="28"/>
          <w:highlight w:val="none"/>
          <w:lang w:val="en-US" w:eastAsia="zh-CN"/>
        </w:rPr>
        <w:t>5.15万元</w:t>
      </w:r>
      <w:r>
        <w:rPr>
          <w:rFonts w:hint="eastAsia" w:ascii="Times New Roman" w:hAnsi="Times New Roman" w:eastAsia="仿宋_GB2312"/>
          <w:color w:val="auto"/>
          <w:sz w:val="28"/>
          <w:szCs w:val="28"/>
          <w:highlight w:val="none"/>
          <w:lang w:eastAsia="zh-CN"/>
        </w:rPr>
        <w:t>；</w:t>
      </w:r>
    </w:p>
    <w:p>
      <w:pPr>
        <w:pageBreakBefore w:val="0"/>
        <w:widowControl/>
        <w:tabs>
          <w:tab w:val="center" w:pos="4819"/>
        </w:tabs>
        <w:kinsoku/>
        <w:wordWrap/>
        <w:overflowPunct/>
        <w:topLinePunct w:val="0"/>
        <w:autoSpaceDE/>
        <w:autoSpaceDN/>
        <w:bidi w:val="0"/>
        <w:adjustRightInd/>
        <w:snapToGrid/>
        <w:spacing w:after="0" w:line="440" w:lineRule="exact"/>
        <w:ind w:firstLine="560" w:firstLineChars="200"/>
        <w:textAlignment w:val="auto"/>
        <w:rPr>
          <w:rFonts w:hint="eastAsia" w:ascii="Times New Roman" w:hAnsi="Times New Roman" w:eastAsia="仿宋_GB2312"/>
          <w:bCs/>
          <w:color w:val="auto"/>
          <w:sz w:val="28"/>
          <w:szCs w:val="28"/>
          <w:lang w:val="en-US" w:eastAsia="zh-CN"/>
        </w:rPr>
      </w:pPr>
      <w:r>
        <w:rPr>
          <w:rFonts w:hint="eastAsia" w:ascii="Times New Roman" w:hAnsi="Times New Roman" w:eastAsia="仿宋_GB2312"/>
          <w:color w:val="auto"/>
          <w:sz w:val="28"/>
          <w:szCs w:val="28"/>
          <w:highlight w:val="none"/>
          <w:lang w:eastAsia="zh-CN"/>
        </w:rPr>
        <w:t>④党外知识分子、网络代表人士联系点建设使用经费</w:t>
      </w:r>
      <w:r>
        <w:rPr>
          <w:rFonts w:hint="eastAsia" w:ascii="Times New Roman" w:hAnsi="Times New Roman" w:eastAsia="仿宋_GB2312"/>
          <w:color w:val="auto"/>
          <w:sz w:val="28"/>
          <w:szCs w:val="28"/>
          <w:highlight w:val="none"/>
          <w:lang w:val="en-US" w:eastAsia="zh-CN"/>
        </w:rPr>
        <w:t>4.95万元</w:t>
      </w:r>
      <w:r>
        <w:rPr>
          <w:rFonts w:hint="eastAsia" w:ascii="Times New Roman" w:hAnsi="Times New Roman" w:eastAsia="仿宋_GB2312"/>
          <w:color w:val="auto"/>
          <w:sz w:val="28"/>
          <w:szCs w:val="28"/>
          <w:highlight w:val="none"/>
          <w:lang w:eastAsia="zh-CN"/>
        </w:rPr>
        <w:t>。</w:t>
      </w:r>
    </w:p>
    <w:p>
      <w:pPr>
        <w:pageBreakBefore w:val="0"/>
        <w:widowControl/>
        <w:kinsoku/>
        <w:wordWrap/>
        <w:overflowPunct/>
        <w:topLinePunct w:val="0"/>
        <w:autoSpaceDE/>
        <w:autoSpaceDN/>
        <w:bidi w:val="0"/>
        <w:adjustRightInd/>
        <w:snapToGrid/>
        <w:spacing w:after="0" w:line="440" w:lineRule="exact"/>
        <w:ind w:firstLine="560" w:firstLineChars="200"/>
        <w:jc w:val="both"/>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lang w:eastAsia="zh-CN"/>
        </w:rPr>
        <w:t>根据《项目绩效目标表》</w:t>
      </w:r>
      <w:r>
        <w:rPr>
          <w:rFonts w:hint="eastAsia" w:ascii="Times New Roman" w:hAnsi="Times New Roman" w:eastAsia="仿宋_GB2312"/>
          <w:bCs/>
          <w:color w:val="auto"/>
          <w:sz w:val="28"/>
          <w:szCs w:val="28"/>
        </w:rPr>
        <w:t>产出目标完成标准为“优”得10分；效率目标设定</w:t>
      </w:r>
      <w:r>
        <w:rPr>
          <w:rFonts w:hint="eastAsia" w:ascii="Times New Roman" w:hAnsi="Times New Roman" w:eastAsia="仿宋_GB2312"/>
          <w:bCs/>
          <w:color w:val="auto"/>
          <w:sz w:val="28"/>
          <w:szCs w:val="28"/>
          <w:lang w:eastAsia="zh-CN"/>
        </w:rPr>
        <w:t>相应的</w:t>
      </w:r>
      <w:r>
        <w:rPr>
          <w:rFonts w:hint="eastAsia" w:ascii="Times New Roman" w:hAnsi="Times New Roman" w:eastAsia="仿宋_GB2312"/>
          <w:bCs/>
          <w:color w:val="auto"/>
          <w:sz w:val="28"/>
          <w:szCs w:val="28"/>
        </w:rPr>
        <w:t>标准为“</w:t>
      </w:r>
      <w:r>
        <w:rPr>
          <w:rFonts w:hint="eastAsia" w:ascii="Times New Roman" w:hAnsi="Times New Roman" w:eastAsia="仿宋_GB2312"/>
          <w:bCs/>
          <w:color w:val="auto"/>
          <w:sz w:val="28"/>
          <w:szCs w:val="28"/>
          <w:lang w:eastAsia="zh-CN"/>
        </w:rPr>
        <w:t>优</w:t>
      </w:r>
      <w:r>
        <w:rPr>
          <w:rFonts w:hint="eastAsia" w:ascii="Times New Roman" w:hAnsi="Times New Roman" w:eastAsia="仿宋_GB2312"/>
          <w:bCs/>
          <w:color w:val="auto"/>
          <w:sz w:val="28"/>
          <w:szCs w:val="28"/>
        </w:rPr>
        <w:t>”，得</w:t>
      </w:r>
      <w:r>
        <w:rPr>
          <w:rFonts w:hint="eastAsia" w:ascii="Times New Roman" w:hAnsi="Times New Roman" w:eastAsia="仿宋_GB2312"/>
          <w:bCs/>
          <w:color w:val="auto"/>
          <w:sz w:val="28"/>
          <w:szCs w:val="28"/>
          <w:lang w:val="en-US" w:eastAsia="zh-CN"/>
        </w:rPr>
        <w:t>1</w:t>
      </w:r>
      <w:r>
        <w:rPr>
          <w:rFonts w:hint="eastAsia" w:ascii="Times New Roman" w:hAnsi="Times New Roman" w:eastAsia="仿宋_GB2312"/>
          <w:bCs/>
          <w:color w:val="auto"/>
          <w:sz w:val="28"/>
          <w:szCs w:val="28"/>
        </w:rPr>
        <w:t>0分；本无经济成效目标不扣分“优”得10分；社会成效目标</w:t>
      </w:r>
      <w:r>
        <w:rPr>
          <w:rFonts w:ascii="Times New Roman" w:hAnsi="Times New Roman" w:eastAsia="仿宋_GB2312"/>
          <w:bCs/>
          <w:color w:val="auto"/>
          <w:sz w:val="28"/>
          <w:szCs w:val="28"/>
        </w:rPr>
        <w:t>绩效目标不清晰</w:t>
      </w:r>
      <w:r>
        <w:rPr>
          <w:rFonts w:hint="eastAsia" w:ascii="Times New Roman" w:hAnsi="Times New Roman" w:eastAsia="仿宋_GB2312"/>
          <w:bCs/>
          <w:color w:val="auto"/>
          <w:sz w:val="28"/>
          <w:szCs w:val="28"/>
          <w:lang w:eastAsia="zh-CN"/>
        </w:rPr>
        <w:t>，不得分</w:t>
      </w:r>
      <w:r>
        <w:rPr>
          <w:rFonts w:hint="eastAsia" w:ascii="Times New Roman" w:hAnsi="Times New Roman" w:eastAsia="仿宋_GB2312"/>
          <w:bCs/>
          <w:color w:val="auto"/>
          <w:sz w:val="28"/>
          <w:szCs w:val="28"/>
        </w:rPr>
        <w:t>；本无环境成效目标不扣分“优”得10分；总得分=</w:t>
      </w:r>
      <w:r>
        <w:rPr>
          <w:rFonts w:hint="eastAsia" w:ascii="Times New Roman" w:hAnsi="Times New Roman" w:eastAsia="仿宋_GB2312"/>
          <w:bCs/>
          <w:color w:val="auto"/>
          <w:sz w:val="28"/>
          <w:szCs w:val="28"/>
          <w:lang w:val="en-US" w:eastAsia="zh-CN"/>
        </w:rPr>
        <w:t>4</w:t>
      </w:r>
      <w:r>
        <w:rPr>
          <w:rFonts w:hint="eastAsia" w:ascii="Times New Roman" w:hAnsi="Times New Roman" w:eastAsia="仿宋_GB2312"/>
          <w:bCs/>
          <w:color w:val="auto"/>
          <w:sz w:val="28"/>
          <w:szCs w:val="28"/>
        </w:rPr>
        <w:t>0/5=</w:t>
      </w:r>
      <w:r>
        <w:rPr>
          <w:rFonts w:hint="eastAsia" w:ascii="Times New Roman" w:hAnsi="Times New Roman" w:eastAsia="仿宋_GB2312"/>
          <w:bCs/>
          <w:color w:val="auto"/>
          <w:sz w:val="28"/>
          <w:szCs w:val="28"/>
          <w:lang w:val="en-US" w:eastAsia="zh-CN"/>
        </w:rPr>
        <w:t>8</w:t>
      </w:r>
      <w:r>
        <w:rPr>
          <w:rFonts w:hint="eastAsia" w:ascii="Times New Roman" w:hAnsi="Times New Roman" w:eastAsia="仿宋_GB2312"/>
          <w:bCs/>
          <w:color w:val="auto"/>
          <w:sz w:val="28"/>
          <w:szCs w:val="28"/>
        </w:rPr>
        <w:t>分。</w:t>
      </w:r>
    </w:p>
    <w:p>
      <w:pPr>
        <w:pStyle w:val="4"/>
        <w:pageBreakBefore w:val="0"/>
        <w:widowControl/>
        <w:kinsoku/>
        <w:wordWrap/>
        <w:overflowPunct/>
        <w:topLinePunct w:val="0"/>
        <w:autoSpaceDE/>
        <w:autoSpaceDN/>
        <w:bidi w:val="0"/>
        <w:adjustRightInd/>
        <w:snapToGrid/>
        <w:spacing w:before="0" w:after="0" w:line="440" w:lineRule="exact"/>
        <w:ind w:firstLine="562" w:firstLineChars="200"/>
        <w:textAlignment w:val="auto"/>
        <w:rPr>
          <w:rFonts w:hint="default" w:ascii="Times New Roman" w:hAnsi="Times New Roman" w:eastAsia="仿宋_GB2312" w:cs="Times New Roman"/>
          <w:b/>
          <w:bCs/>
          <w:color w:val="auto"/>
          <w:sz w:val="28"/>
          <w:szCs w:val="28"/>
        </w:rPr>
      </w:pPr>
      <w:bookmarkStart w:id="39" w:name="_Toc10963"/>
      <w:r>
        <w:rPr>
          <w:rFonts w:hint="default" w:ascii="Times New Roman" w:hAnsi="Times New Roman" w:eastAsia="仿宋_GB2312" w:cs="Times New Roman"/>
          <w:b/>
          <w:bCs/>
          <w:color w:val="auto"/>
          <w:sz w:val="28"/>
          <w:szCs w:val="28"/>
        </w:rPr>
        <w:t>3.3.5项目绩效（设置分值：18分）</w:t>
      </w:r>
      <w:bookmarkEnd w:id="39"/>
    </w:p>
    <w:p>
      <w:pPr>
        <w:pageBreakBefore w:val="0"/>
        <w:widowControl/>
        <w:tabs>
          <w:tab w:val="center" w:pos="4819"/>
        </w:tabs>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指标解释：</w:t>
      </w:r>
      <w:r>
        <w:rPr>
          <w:rFonts w:ascii="Times New Roman" w:hAnsi="Times New Roman" w:eastAsia="仿宋_GB2312"/>
          <w:bCs/>
          <w:color w:val="auto"/>
          <w:sz w:val="28"/>
          <w:szCs w:val="28"/>
        </w:rPr>
        <w:t>该指标主要评价项目实施对经济发展、社会发展和生态环境所带来的直接或间接影响情况。</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b/>
          <w:bCs/>
          <w:color w:val="auto"/>
          <w:sz w:val="28"/>
          <w:szCs w:val="28"/>
        </w:rPr>
      </w:pPr>
      <w:r>
        <w:rPr>
          <w:rFonts w:ascii="Times New Roman" w:hAnsi="Times New Roman" w:eastAsia="仿宋_GB2312"/>
          <w:b/>
          <w:bCs/>
          <w:color w:val="auto"/>
          <w:sz w:val="28"/>
          <w:szCs w:val="28"/>
        </w:rPr>
        <w:t>3.3.5.1经济效益（</w:t>
      </w:r>
      <w:r>
        <w:rPr>
          <w:rFonts w:ascii="Times New Roman" w:hAnsi="Times New Roman" w:eastAsia="仿宋_GB2312"/>
          <w:color w:val="auto"/>
          <w:sz w:val="28"/>
          <w:szCs w:val="28"/>
        </w:rPr>
        <w:t>设置分值：</w:t>
      </w:r>
      <w:r>
        <w:rPr>
          <w:rFonts w:ascii="Times New Roman" w:hAnsi="Times New Roman" w:eastAsia="仿宋_GB2312"/>
          <w:bCs/>
          <w:color w:val="auto"/>
          <w:sz w:val="28"/>
          <w:szCs w:val="28"/>
        </w:rPr>
        <w:t>6分</w:t>
      </w:r>
      <w:r>
        <w:rPr>
          <w:rFonts w:ascii="Times New Roman" w:hAnsi="Times New Roman" w:eastAsia="仿宋_GB2312"/>
          <w:b/>
          <w:bCs/>
          <w:color w:val="auto"/>
          <w:sz w:val="28"/>
          <w:szCs w:val="28"/>
        </w:rPr>
        <w:t>）</w:t>
      </w:r>
    </w:p>
    <w:p>
      <w:pPr>
        <w:pageBreakBefore w:val="0"/>
        <w:widowControl/>
        <w:tabs>
          <w:tab w:val="center" w:pos="4819"/>
        </w:tabs>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指标解释：</w:t>
      </w:r>
      <w:r>
        <w:rPr>
          <w:rFonts w:ascii="Times New Roman" w:hAnsi="Times New Roman" w:eastAsia="仿宋_GB2312"/>
          <w:bCs/>
          <w:color w:val="auto"/>
          <w:sz w:val="28"/>
          <w:szCs w:val="28"/>
        </w:rPr>
        <w:t>该指标主要考核项目实施对经济发展所带来的直接或间接影响情况。</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bCs/>
          <w:color w:val="auto"/>
          <w:sz w:val="28"/>
          <w:szCs w:val="28"/>
        </w:rPr>
        <w:t>评分标准：</w:t>
      </w:r>
      <w:r>
        <w:rPr>
          <w:rFonts w:ascii="Times New Roman" w:hAnsi="Times New Roman" w:eastAsia="仿宋_GB2312"/>
          <w:color w:val="auto"/>
          <w:sz w:val="28"/>
          <w:szCs w:val="28"/>
        </w:rPr>
        <w:t>能产生具体的直接经济效益的（具体的直接经济效益体现在哪些方面，逐一列出来），得4分；能产生间接经济效益的（间接经济效益体现在哪些方面，逐一列出来 ），得2分。</w:t>
      </w:r>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项目自身特点决定项目不产生经济效益的，不扣分。</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bCs/>
          <w:color w:val="auto"/>
          <w:sz w:val="28"/>
          <w:szCs w:val="28"/>
        </w:rPr>
        <w:t>指标得分：</w:t>
      </w:r>
      <w:r>
        <w:rPr>
          <w:rFonts w:ascii="Times New Roman" w:hAnsi="Times New Roman" w:eastAsia="仿宋_GB2312"/>
          <w:color w:val="auto"/>
          <w:sz w:val="28"/>
          <w:szCs w:val="28"/>
        </w:rPr>
        <w:t>根据评分标准，该指标得</w:t>
      </w:r>
      <w:r>
        <w:rPr>
          <w:rFonts w:hint="eastAsia" w:ascii="Times New Roman" w:hAnsi="Times New Roman" w:eastAsia="仿宋_GB2312"/>
          <w:color w:val="auto"/>
          <w:sz w:val="28"/>
          <w:szCs w:val="28"/>
        </w:rPr>
        <w:t>6</w:t>
      </w:r>
      <w:r>
        <w:rPr>
          <w:rFonts w:ascii="Times New Roman" w:hAnsi="Times New Roman" w:eastAsia="仿宋_GB2312"/>
          <w:color w:val="auto"/>
          <w:sz w:val="28"/>
          <w:szCs w:val="28"/>
        </w:rPr>
        <w:t>分。</w:t>
      </w:r>
    </w:p>
    <w:p>
      <w:pPr>
        <w:pageBreakBefore w:val="0"/>
        <w:widowControl/>
        <w:tabs>
          <w:tab w:val="center" w:pos="4819"/>
        </w:tabs>
        <w:kinsoku/>
        <w:wordWrap/>
        <w:overflowPunct/>
        <w:topLinePunct w:val="0"/>
        <w:autoSpaceDE/>
        <w:autoSpaceDN/>
        <w:bidi w:val="0"/>
        <w:adjustRightInd/>
        <w:snapToGrid/>
        <w:spacing w:after="0" w:line="440" w:lineRule="exact"/>
        <w:ind w:firstLine="562" w:firstLineChars="200"/>
        <w:textAlignment w:val="auto"/>
        <w:rPr>
          <w:rFonts w:hint="eastAsia" w:ascii="Times New Roman" w:hAnsi="Times New Roman" w:eastAsia="仿宋_GB2312"/>
          <w:color w:val="auto"/>
          <w:sz w:val="28"/>
          <w:szCs w:val="28"/>
        </w:rPr>
      </w:pPr>
      <w:r>
        <w:rPr>
          <w:rFonts w:hint="eastAsia" w:ascii="Times New Roman" w:hAnsi="Times New Roman" w:eastAsia="仿宋_GB2312"/>
          <w:b/>
          <w:color w:val="auto"/>
          <w:sz w:val="28"/>
          <w:szCs w:val="28"/>
        </w:rPr>
        <w:t>得分依据</w:t>
      </w:r>
      <w:r>
        <w:rPr>
          <w:rFonts w:ascii="Times New Roman" w:hAnsi="Times New Roman" w:eastAsia="仿宋_GB2312"/>
          <w:b/>
          <w:color w:val="auto"/>
          <w:sz w:val="28"/>
          <w:szCs w:val="28"/>
        </w:rPr>
        <w:t>：</w:t>
      </w:r>
      <w:r>
        <w:rPr>
          <w:rFonts w:hint="eastAsia" w:ascii="Times New Roman" w:hAnsi="Times New Roman" w:eastAsia="仿宋_GB2312"/>
          <w:color w:val="auto"/>
          <w:sz w:val="28"/>
          <w:szCs w:val="28"/>
        </w:rPr>
        <w:t>项目自身特点决定项目不产生经济效益的，不扣分。</w:t>
      </w:r>
    </w:p>
    <w:p>
      <w:pPr>
        <w:pageBreakBefore w:val="0"/>
        <w:widowControl/>
        <w:tabs>
          <w:tab w:val="center" w:pos="4819"/>
        </w:tabs>
        <w:kinsoku/>
        <w:wordWrap/>
        <w:overflowPunct/>
        <w:topLinePunct w:val="0"/>
        <w:autoSpaceDE/>
        <w:autoSpaceDN/>
        <w:bidi w:val="0"/>
        <w:adjustRightInd/>
        <w:snapToGrid/>
        <w:spacing w:after="0" w:line="440" w:lineRule="exact"/>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该指标得</w:t>
      </w:r>
      <w:r>
        <w:rPr>
          <w:rFonts w:hint="eastAsia" w:ascii="Times New Roman" w:hAnsi="Times New Roman" w:eastAsia="仿宋_GB2312"/>
          <w:color w:val="auto"/>
          <w:sz w:val="28"/>
          <w:szCs w:val="28"/>
        </w:rPr>
        <w:t>6</w:t>
      </w:r>
      <w:r>
        <w:rPr>
          <w:rFonts w:ascii="Times New Roman" w:hAnsi="Times New Roman" w:eastAsia="仿宋_GB2312"/>
          <w:color w:val="auto"/>
          <w:sz w:val="28"/>
          <w:szCs w:val="28"/>
        </w:rPr>
        <w:t>分。</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b/>
          <w:bCs/>
          <w:color w:val="auto"/>
          <w:sz w:val="28"/>
          <w:szCs w:val="28"/>
        </w:rPr>
      </w:pPr>
      <w:r>
        <w:rPr>
          <w:rFonts w:ascii="Times New Roman" w:hAnsi="Times New Roman" w:eastAsia="仿宋_GB2312"/>
          <w:b/>
          <w:bCs/>
          <w:color w:val="auto"/>
          <w:sz w:val="28"/>
          <w:szCs w:val="28"/>
        </w:rPr>
        <w:t>3.3.5.2社会效益（</w:t>
      </w:r>
      <w:r>
        <w:rPr>
          <w:rFonts w:ascii="Times New Roman" w:hAnsi="Times New Roman" w:eastAsia="仿宋_GB2312"/>
          <w:color w:val="auto"/>
          <w:sz w:val="28"/>
          <w:szCs w:val="28"/>
        </w:rPr>
        <w:t>设置分值：</w:t>
      </w:r>
      <w:r>
        <w:rPr>
          <w:rFonts w:ascii="Times New Roman" w:hAnsi="Times New Roman" w:eastAsia="仿宋_GB2312"/>
          <w:bCs/>
          <w:color w:val="auto"/>
          <w:sz w:val="28"/>
          <w:szCs w:val="28"/>
        </w:rPr>
        <w:t>6分</w:t>
      </w:r>
      <w:r>
        <w:rPr>
          <w:rFonts w:ascii="Times New Roman" w:hAnsi="Times New Roman" w:eastAsia="仿宋_GB2312"/>
          <w:b/>
          <w:bCs/>
          <w:color w:val="auto"/>
          <w:sz w:val="28"/>
          <w:szCs w:val="28"/>
        </w:rPr>
        <w:t>）</w:t>
      </w:r>
    </w:p>
    <w:p>
      <w:pPr>
        <w:pageBreakBefore w:val="0"/>
        <w:widowControl/>
        <w:tabs>
          <w:tab w:val="center" w:pos="4819"/>
        </w:tabs>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指标解释：</w:t>
      </w:r>
      <w:r>
        <w:rPr>
          <w:rFonts w:ascii="Times New Roman" w:hAnsi="Times New Roman" w:eastAsia="仿宋_GB2312"/>
          <w:bCs/>
          <w:color w:val="auto"/>
          <w:sz w:val="28"/>
          <w:szCs w:val="28"/>
        </w:rPr>
        <w:t>该指标主要考核项目实施对社会发展所带来的直接或间接影响情况。</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bCs/>
          <w:color w:val="auto"/>
          <w:sz w:val="28"/>
          <w:szCs w:val="28"/>
        </w:rPr>
        <w:t>评分标准：</w:t>
      </w:r>
      <w:r>
        <w:rPr>
          <w:rFonts w:ascii="Times New Roman" w:hAnsi="Times New Roman" w:eastAsia="仿宋_GB2312"/>
          <w:color w:val="auto"/>
          <w:sz w:val="28"/>
          <w:szCs w:val="28"/>
        </w:rPr>
        <w:t>能产生具体的直接社会效益的（具体的直接社会效益体现在哪些方面，逐一列出来），得4分；能产生间接社会效益影响的（间接社会效益影响体现在哪些方面，逐一列出来 ），得2分。</w:t>
      </w:r>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项目自身特点决定项目不产生社会效益的，不扣分。</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bCs/>
          <w:color w:val="auto"/>
          <w:sz w:val="28"/>
          <w:szCs w:val="28"/>
        </w:rPr>
        <w:t>指标得分：</w:t>
      </w:r>
      <w:r>
        <w:rPr>
          <w:rFonts w:ascii="Times New Roman" w:hAnsi="Times New Roman" w:eastAsia="仿宋_GB2312"/>
          <w:color w:val="auto"/>
          <w:sz w:val="28"/>
          <w:szCs w:val="28"/>
        </w:rPr>
        <w:t>根据评分标准，该指标得6分。得分依据如下：</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得分依据</w:t>
      </w:r>
      <w:r>
        <w:rPr>
          <w:rFonts w:ascii="Times New Roman" w:hAnsi="Times New Roman" w:eastAsia="仿宋_GB2312"/>
          <w:b/>
          <w:color w:val="auto"/>
          <w:sz w:val="28"/>
          <w:szCs w:val="28"/>
        </w:rPr>
        <w:t>：</w:t>
      </w:r>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hint="eastAsia" w:ascii="Times New Roman" w:hAnsi="Times New Roman" w:eastAsia="仿宋_GB2312"/>
          <w:color w:val="auto"/>
          <w:sz w:val="28"/>
          <w:szCs w:val="28"/>
          <w:lang w:val="en-US" w:eastAsia="zh-CN"/>
        </w:rPr>
      </w:pPr>
      <w:r>
        <w:rPr>
          <w:rFonts w:hint="eastAsia" w:ascii="Times New Roman" w:hAnsi="Times New Roman" w:eastAsia="仿宋_GB2312"/>
          <w:color w:val="auto"/>
          <w:sz w:val="28"/>
          <w:szCs w:val="28"/>
          <w:lang w:eastAsia="zh-CN"/>
        </w:rPr>
        <w:t>直接社会效益：开展党外知识分子和新的社会阶层人士联谊工作，积极促进阶层关系和谐，为加快推进海南自由贸易实验区（港）建设提供了有力支持。得</w:t>
      </w:r>
      <w:r>
        <w:rPr>
          <w:rFonts w:hint="eastAsia" w:ascii="Times New Roman" w:hAnsi="Times New Roman" w:eastAsia="仿宋_GB2312"/>
          <w:color w:val="auto"/>
          <w:sz w:val="28"/>
          <w:szCs w:val="28"/>
          <w:lang w:val="en-US" w:eastAsia="zh-CN"/>
        </w:rPr>
        <w:t>4分。</w:t>
      </w:r>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hint="eastAsia" w:ascii="Times New Roman" w:hAnsi="Times New Roman" w:eastAsia="仿宋_GB2312"/>
          <w:color w:val="auto"/>
          <w:sz w:val="28"/>
          <w:szCs w:val="28"/>
          <w:lang w:val="en-US" w:eastAsia="zh-CN"/>
        </w:rPr>
      </w:pPr>
      <w:r>
        <w:rPr>
          <w:rFonts w:hint="eastAsia" w:ascii="Times New Roman" w:hAnsi="Times New Roman" w:eastAsia="仿宋_GB2312"/>
          <w:color w:val="auto"/>
          <w:sz w:val="28"/>
          <w:szCs w:val="28"/>
          <w:lang w:eastAsia="zh-CN"/>
        </w:rPr>
        <w:t>间接社会效益：</w:t>
      </w:r>
      <w:r>
        <w:rPr>
          <w:rFonts w:hint="eastAsia" w:ascii="Times New Roman" w:hAnsi="Times New Roman" w:eastAsia="仿宋_GB2312"/>
          <w:color w:val="auto"/>
          <w:sz w:val="28"/>
          <w:szCs w:val="28"/>
        </w:rPr>
        <w:t>促进新的社会阶层人士队伍建设</w:t>
      </w:r>
      <w:r>
        <w:rPr>
          <w:rFonts w:hint="eastAsia" w:ascii="Times New Roman" w:hAnsi="Times New Roman" w:eastAsia="仿宋_GB2312"/>
          <w:color w:val="auto"/>
          <w:sz w:val="28"/>
          <w:szCs w:val="28"/>
          <w:lang w:eastAsia="zh-CN"/>
        </w:rPr>
        <w:t>。得</w:t>
      </w:r>
      <w:r>
        <w:rPr>
          <w:rFonts w:hint="eastAsia" w:ascii="Times New Roman" w:hAnsi="Times New Roman" w:eastAsia="仿宋_GB2312"/>
          <w:color w:val="auto"/>
          <w:sz w:val="28"/>
          <w:szCs w:val="28"/>
          <w:lang w:val="en-US" w:eastAsia="zh-CN"/>
        </w:rPr>
        <w:t>2分。</w:t>
      </w:r>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hint="default" w:ascii="Times New Roman" w:hAnsi="Times New Roman" w:eastAsia="仿宋_GB2312"/>
          <w:color w:val="auto"/>
          <w:sz w:val="28"/>
          <w:szCs w:val="28"/>
          <w:lang w:val="en-US" w:eastAsia="zh-CN"/>
        </w:rPr>
      </w:pPr>
      <w:r>
        <w:rPr>
          <w:rFonts w:hint="eastAsia" w:ascii="Times New Roman" w:hAnsi="Times New Roman" w:eastAsia="仿宋_GB2312"/>
          <w:color w:val="auto"/>
          <w:sz w:val="28"/>
          <w:szCs w:val="28"/>
          <w:lang w:val="en-US" w:eastAsia="zh-CN"/>
        </w:rPr>
        <w:t>得分=4+2=6分</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3.3.5.3环境效益</w:t>
      </w:r>
      <w:r>
        <w:rPr>
          <w:rFonts w:ascii="Times New Roman" w:hAnsi="Times New Roman" w:eastAsia="仿宋_GB2312"/>
          <w:bCs/>
          <w:color w:val="auto"/>
          <w:sz w:val="28"/>
          <w:szCs w:val="28"/>
        </w:rPr>
        <w:t>（设置分值：6分）</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指标解释：</w:t>
      </w:r>
      <w:r>
        <w:rPr>
          <w:rFonts w:ascii="Times New Roman" w:hAnsi="Times New Roman" w:eastAsia="仿宋_GB2312"/>
          <w:bCs/>
          <w:color w:val="auto"/>
          <w:sz w:val="28"/>
          <w:szCs w:val="28"/>
        </w:rPr>
        <w:t>该指标主要考核项目实施对生态环境所带来的直接或间接影响情况。</w:t>
      </w:r>
    </w:p>
    <w:p>
      <w:pPr>
        <w:pageBreakBefore w:val="0"/>
        <w:widowControl/>
        <w:tabs>
          <w:tab w:val="center" w:pos="4819"/>
        </w:tabs>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评分标准：</w:t>
      </w:r>
      <w:r>
        <w:rPr>
          <w:rFonts w:ascii="Times New Roman" w:hAnsi="Times New Roman" w:eastAsia="仿宋_GB2312"/>
          <w:bCs/>
          <w:color w:val="auto"/>
          <w:sz w:val="28"/>
          <w:szCs w:val="28"/>
        </w:rPr>
        <w:t>能产生具体的直接生态环境效益的（具体的直接生态环境效益体现在哪些方面，逐一列出来），得4分；能产生间接生态环境效益的（间接生态环境效益体现在哪些方面，逐一列出来 ），得2分。</w:t>
      </w:r>
    </w:p>
    <w:p>
      <w:pPr>
        <w:pageBreakBefore w:val="0"/>
        <w:widowControl/>
        <w:tabs>
          <w:tab w:val="center" w:pos="4819"/>
        </w:tabs>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bCs/>
          <w:color w:val="auto"/>
          <w:sz w:val="28"/>
          <w:szCs w:val="28"/>
        </w:rPr>
        <w:t>项目自身特点决定项目不产生生态环境效益的，不扣分</w:t>
      </w:r>
      <w:r>
        <w:rPr>
          <w:rFonts w:ascii="Times New Roman" w:hAnsi="Times New Roman" w:eastAsia="仿宋_GB2312"/>
          <w:color w:val="auto"/>
          <w:sz w:val="28"/>
          <w:szCs w:val="28"/>
        </w:rPr>
        <w:t>。</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bCs/>
          <w:color w:val="auto"/>
          <w:sz w:val="28"/>
          <w:szCs w:val="28"/>
        </w:rPr>
        <w:t>指标得分：</w:t>
      </w:r>
      <w:r>
        <w:rPr>
          <w:rFonts w:ascii="Times New Roman" w:hAnsi="Times New Roman" w:eastAsia="仿宋_GB2312"/>
          <w:color w:val="auto"/>
          <w:sz w:val="28"/>
          <w:szCs w:val="28"/>
        </w:rPr>
        <w:t>根据评分标准，该指标得6分。得分依据如下：</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
          <w:color w:val="auto"/>
          <w:sz w:val="28"/>
          <w:szCs w:val="28"/>
        </w:rPr>
        <w:t>得分依据</w:t>
      </w:r>
      <w:r>
        <w:rPr>
          <w:rFonts w:ascii="Times New Roman" w:hAnsi="Times New Roman" w:eastAsia="仿宋_GB2312"/>
          <w:b/>
          <w:color w:val="auto"/>
          <w:sz w:val="28"/>
          <w:szCs w:val="28"/>
        </w:rPr>
        <w:t>：</w:t>
      </w:r>
      <w:r>
        <w:rPr>
          <w:rFonts w:hint="eastAsia" w:ascii="Times New Roman" w:hAnsi="Times New Roman" w:eastAsia="仿宋_GB2312"/>
          <w:bCs/>
          <w:color w:val="auto"/>
          <w:sz w:val="28"/>
          <w:szCs w:val="28"/>
        </w:rPr>
        <w:t>项目自身特点决定项目不产生生态环境效益的，不扣分。按满分</w:t>
      </w:r>
      <w:r>
        <w:rPr>
          <w:rFonts w:ascii="Times New Roman" w:hAnsi="Times New Roman" w:eastAsia="仿宋_GB2312"/>
          <w:bCs/>
          <w:color w:val="auto"/>
          <w:sz w:val="28"/>
          <w:szCs w:val="28"/>
        </w:rPr>
        <w:t>6分给分。</w:t>
      </w:r>
    </w:p>
    <w:p>
      <w:pPr>
        <w:pStyle w:val="4"/>
        <w:pageBreakBefore w:val="0"/>
        <w:widowControl/>
        <w:kinsoku/>
        <w:wordWrap/>
        <w:overflowPunct/>
        <w:topLinePunct w:val="0"/>
        <w:autoSpaceDE/>
        <w:autoSpaceDN/>
        <w:bidi w:val="0"/>
        <w:adjustRightInd/>
        <w:snapToGrid/>
        <w:spacing w:before="0" w:after="0" w:line="440" w:lineRule="exact"/>
        <w:ind w:firstLine="562" w:firstLineChars="200"/>
        <w:textAlignment w:val="auto"/>
        <w:rPr>
          <w:rFonts w:hint="default" w:ascii="Times New Roman" w:hAnsi="Times New Roman" w:eastAsia="仿宋_GB2312" w:cs="Times New Roman"/>
          <w:b/>
          <w:bCs/>
          <w:color w:val="auto"/>
          <w:sz w:val="28"/>
          <w:szCs w:val="28"/>
        </w:rPr>
      </w:pPr>
      <w:bookmarkStart w:id="40" w:name="_Toc14697"/>
      <w:r>
        <w:rPr>
          <w:rFonts w:hint="default" w:ascii="Times New Roman" w:hAnsi="Times New Roman" w:eastAsia="仿宋_GB2312" w:cs="Times New Roman"/>
          <w:b/>
          <w:bCs/>
          <w:color w:val="auto"/>
          <w:sz w:val="28"/>
          <w:szCs w:val="28"/>
        </w:rPr>
        <w:t>3.3.6受益对象满意度（设置分值：3分）</w:t>
      </w:r>
      <w:bookmarkEnd w:id="40"/>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指标解释：</w:t>
      </w:r>
      <w:r>
        <w:rPr>
          <w:rFonts w:ascii="Times New Roman" w:hAnsi="Times New Roman" w:eastAsia="仿宋_GB2312"/>
          <w:bCs/>
          <w:color w:val="auto"/>
          <w:sz w:val="28"/>
          <w:szCs w:val="28"/>
        </w:rPr>
        <w:t>该指标主要考核社会公众或服务对象对项目实施效果的满意程度。评价者根据项目特点设定问卷调查表实施调查。</w:t>
      </w:r>
    </w:p>
    <w:p>
      <w:pPr>
        <w:pageBreakBefore w:val="0"/>
        <w:widowControl/>
        <w:tabs>
          <w:tab w:val="center" w:pos="4819"/>
        </w:tabs>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bCs/>
          <w:color w:val="auto"/>
          <w:sz w:val="28"/>
          <w:szCs w:val="28"/>
        </w:rPr>
        <w:t>评分标准：</w:t>
      </w:r>
      <w:r>
        <w:rPr>
          <w:rFonts w:ascii="Times New Roman" w:hAnsi="Times New Roman" w:eastAsia="仿宋_GB2312"/>
          <w:color w:val="auto"/>
          <w:sz w:val="28"/>
          <w:szCs w:val="28"/>
        </w:rPr>
        <w:t>通过问卷调查，90%≤满意度以上的，得3分；80%≤满意度&lt;90%，得2分；70%≤满意度&lt;80%，得1分；60%≤满意度&lt;70%，得0.5分；满意度&lt;60%，得0分。得分=90%≤满意度以上的问卷数/发放数×100%×3+80%≤满意度&lt;90%的问卷数/发放数×100%×2+70%≤满意度&lt;80%的问卷数/发放数×100%×1+60%≤满意度&lt;70%的问卷数/发放数×100%×0.5。</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bCs/>
          <w:color w:val="auto"/>
          <w:sz w:val="28"/>
          <w:szCs w:val="28"/>
        </w:rPr>
        <w:t>指标得分：</w:t>
      </w:r>
      <w:r>
        <w:rPr>
          <w:rFonts w:ascii="Times New Roman" w:hAnsi="Times New Roman" w:eastAsia="仿宋_GB2312"/>
          <w:color w:val="auto"/>
          <w:sz w:val="28"/>
          <w:szCs w:val="28"/>
        </w:rPr>
        <w:t>根据评分标准，该指标得3分。</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hint="eastAsia" w:ascii="Times New Roman" w:hAnsi="Times New Roman" w:eastAsia="仿宋_GB2312"/>
          <w:color w:val="auto"/>
          <w:sz w:val="28"/>
          <w:szCs w:val="28"/>
        </w:rPr>
      </w:pPr>
      <w:r>
        <w:rPr>
          <w:rFonts w:hint="eastAsia" w:ascii="Times New Roman" w:hAnsi="Times New Roman" w:eastAsia="仿宋_GB2312"/>
          <w:b/>
          <w:color w:val="auto"/>
          <w:sz w:val="28"/>
          <w:szCs w:val="28"/>
        </w:rPr>
        <w:t>取数来源</w:t>
      </w:r>
      <w:r>
        <w:rPr>
          <w:rFonts w:ascii="Times New Roman" w:hAnsi="Times New Roman" w:eastAsia="仿宋_GB2312"/>
          <w:b/>
          <w:color w:val="auto"/>
          <w:sz w:val="28"/>
          <w:szCs w:val="28"/>
        </w:rPr>
        <w:t>：</w:t>
      </w:r>
      <w:r>
        <w:rPr>
          <w:rFonts w:ascii="Times New Roman" w:hAnsi="Times New Roman" w:eastAsia="仿宋_GB2312"/>
          <w:color w:val="auto"/>
          <w:sz w:val="28"/>
          <w:szCs w:val="28"/>
        </w:rPr>
        <w:t>调查问卷</w:t>
      </w:r>
    </w:p>
    <w:p>
      <w:pPr>
        <w:pageBreakBefore w:val="0"/>
        <w:widowControl/>
        <w:kinsoku/>
        <w:wordWrap/>
        <w:overflowPunct/>
        <w:topLinePunct w:val="0"/>
        <w:autoSpaceDE/>
        <w:autoSpaceDN/>
        <w:bidi w:val="0"/>
        <w:adjustRightInd/>
        <w:snapToGrid/>
        <w:spacing w:after="0" w:line="440" w:lineRule="exact"/>
        <w:ind w:firstLine="562" w:firstLineChars="200"/>
        <w:jc w:val="both"/>
        <w:textAlignment w:val="auto"/>
        <w:rPr>
          <w:rFonts w:hint="eastAsia" w:ascii="Times New Roman" w:hAnsi="Times New Roman" w:eastAsia="仿宋_GB2312"/>
          <w:color w:val="auto"/>
          <w:sz w:val="28"/>
          <w:szCs w:val="28"/>
        </w:rPr>
      </w:pPr>
      <w:r>
        <w:rPr>
          <w:rFonts w:hint="eastAsia" w:ascii="Times New Roman" w:hAnsi="Times New Roman" w:eastAsia="仿宋_GB2312"/>
          <w:b/>
          <w:color w:val="auto"/>
          <w:sz w:val="28"/>
          <w:szCs w:val="28"/>
        </w:rPr>
        <w:t>得分依据</w:t>
      </w:r>
      <w:r>
        <w:rPr>
          <w:rFonts w:ascii="Times New Roman" w:hAnsi="Times New Roman" w:eastAsia="仿宋_GB2312"/>
          <w:b/>
          <w:color w:val="auto"/>
          <w:sz w:val="28"/>
          <w:szCs w:val="28"/>
        </w:rPr>
        <w:t>：</w:t>
      </w:r>
      <w:r>
        <w:rPr>
          <w:rFonts w:hint="eastAsia" w:ascii="Times New Roman" w:hAnsi="Times New Roman" w:eastAsia="仿宋_GB2312"/>
          <w:color w:val="auto"/>
          <w:sz w:val="28"/>
          <w:szCs w:val="28"/>
        </w:rPr>
        <w:t>项目的实际受益者为社会大众，我们对</w:t>
      </w:r>
      <w:r>
        <w:rPr>
          <w:rFonts w:ascii="Times New Roman" w:hAnsi="Times New Roman" w:eastAsia="仿宋_GB2312"/>
          <w:color w:val="auto"/>
          <w:sz w:val="28"/>
          <w:szCs w:val="28"/>
        </w:rPr>
        <w:t>30名实际受益者进行问卷调查，共收集30份问卷调查，其中：90%≤满意度以上的问卷数30份，得分=30/30*100%*3=3分。</w:t>
      </w:r>
    </w:p>
    <w:p>
      <w:pPr>
        <w:pStyle w:val="4"/>
        <w:pageBreakBefore w:val="0"/>
        <w:widowControl/>
        <w:kinsoku/>
        <w:wordWrap/>
        <w:overflowPunct/>
        <w:topLinePunct w:val="0"/>
        <w:autoSpaceDE/>
        <w:autoSpaceDN/>
        <w:bidi w:val="0"/>
        <w:adjustRightInd/>
        <w:snapToGrid/>
        <w:spacing w:before="0" w:after="0" w:line="440" w:lineRule="exact"/>
        <w:ind w:firstLine="562" w:firstLineChars="200"/>
        <w:textAlignment w:val="auto"/>
        <w:rPr>
          <w:color w:val="auto"/>
        </w:rPr>
      </w:pPr>
      <w:bookmarkStart w:id="41" w:name="_Toc18311"/>
      <w:r>
        <w:rPr>
          <w:rFonts w:hint="default" w:ascii="Times New Roman" w:hAnsi="Times New Roman" w:eastAsia="仿宋_GB2312" w:cs="Times New Roman"/>
          <w:b/>
          <w:bCs/>
          <w:color w:val="auto"/>
          <w:sz w:val="28"/>
          <w:szCs w:val="28"/>
        </w:rPr>
        <w:t>3.3.7效果性（</w:t>
      </w:r>
      <w:r>
        <w:rPr>
          <w:rFonts w:hint="eastAsia" w:ascii="Times New Roman" w:hAnsi="Times New Roman" w:eastAsia="仿宋_GB2312" w:cs="Times New Roman"/>
          <w:b/>
          <w:bCs/>
          <w:color w:val="auto"/>
          <w:sz w:val="28"/>
          <w:szCs w:val="28"/>
        </w:rPr>
        <w:t>各指标得分计算情况</w:t>
      </w:r>
      <w:r>
        <w:rPr>
          <w:rFonts w:hint="default" w:ascii="Times New Roman" w:hAnsi="Times New Roman" w:eastAsia="仿宋_GB2312" w:cs="Times New Roman"/>
          <w:b/>
          <w:bCs/>
          <w:color w:val="auto"/>
          <w:sz w:val="28"/>
          <w:szCs w:val="28"/>
        </w:rPr>
        <w:t>）得分表</w:t>
      </w:r>
      <w:bookmarkEnd w:id="41"/>
    </w:p>
    <w:tbl>
      <w:tblPr>
        <w:tblStyle w:val="10"/>
        <w:tblW w:w="8668" w:type="dxa"/>
        <w:jc w:val="center"/>
        <w:tblLayout w:type="fixed"/>
        <w:tblCellMar>
          <w:top w:w="0" w:type="dxa"/>
          <w:left w:w="15" w:type="dxa"/>
          <w:bottom w:w="0" w:type="dxa"/>
          <w:right w:w="15" w:type="dxa"/>
        </w:tblCellMar>
      </w:tblPr>
      <w:tblGrid>
        <w:gridCol w:w="630"/>
        <w:gridCol w:w="2310"/>
        <w:gridCol w:w="2700"/>
        <w:gridCol w:w="709"/>
        <w:gridCol w:w="851"/>
        <w:gridCol w:w="1468"/>
      </w:tblGrid>
      <w:tr>
        <w:tblPrEx>
          <w:tblCellMar>
            <w:top w:w="0" w:type="dxa"/>
            <w:left w:w="15" w:type="dxa"/>
            <w:bottom w:w="0" w:type="dxa"/>
            <w:right w:w="15" w:type="dxa"/>
          </w:tblCellMar>
        </w:tblPrEx>
        <w:trPr>
          <w:trHeight w:val="413" w:hRule="atLeast"/>
          <w:jc w:val="center"/>
        </w:trPr>
        <w:tc>
          <w:tcPr>
            <w:tcW w:w="6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_GB2312" w:hAnsi="Times New Roman" w:eastAsia="仿宋_GB2312"/>
                <w:b/>
                <w:color w:val="auto"/>
                <w:sz w:val="24"/>
                <w:szCs w:val="24"/>
              </w:rPr>
            </w:pPr>
            <w:r>
              <w:rPr>
                <w:rFonts w:hint="eastAsia" w:ascii="仿宋_GB2312" w:hAnsi="Times New Roman" w:eastAsia="仿宋_GB2312"/>
                <w:b/>
                <w:color w:val="auto"/>
                <w:sz w:val="24"/>
                <w:szCs w:val="24"/>
              </w:rPr>
              <w:t>序号</w:t>
            </w:r>
          </w:p>
        </w:tc>
        <w:tc>
          <w:tcPr>
            <w:tcW w:w="2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_GB2312" w:hAnsi="Times New Roman" w:eastAsia="仿宋_GB2312"/>
                <w:b/>
                <w:color w:val="auto"/>
                <w:sz w:val="24"/>
                <w:szCs w:val="24"/>
              </w:rPr>
            </w:pPr>
            <w:r>
              <w:rPr>
                <w:rFonts w:hint="eastAsia" w:ascii="仿宋_GB2312" w:hAnsi="Times New Roman" w:eastAsia="仿宋_GB2312"/>
                <w:b/>
                <w:color w:val="auto"/>
                <w:sz w:val="24"/>
                <w:szCs w:val="24"/>
              </w:rPr>
              <w:t>一级指标</w:t>
            </w:r>
          </w:p>
        </w:tc>
        <w:tc>
          <w:tcPr>
            <w:tcW w:w="2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_GB2312" w:hAnsi="Times New Roman" w:eastAsia="仿宋_GB2312"/>
                <w:b/>
                <w:color w:val="auto"/>
                <w:sz w:val="24"/>
                <w:szCs w:val="24"/>
              </w:rPr>
            </w:pPr>
            <w:r>
              <w:rPr>
                <w:rFonts w:hint="eastAsia" w:ascii="仿宋_GB2312" w:hAnsi="Times New Roman" w:eastAsia="仿宋_GB2312"/>
                <w:b/>
                <w:color w:val="auto"/>
                <w:sz w:val="24"/>
                <w:szCs w:val="24"/>
              </w:rPr>
              <w:t>二级指标</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_GB2312" w:hAnsi="Times New Roman" w:eastAsia="仿宋_GB2312"/>
                <w:b/>
                <w:color w:val="auto"/>
                <w:sz w:val="24"/>
                <w:szCs w:val="24"/>
              </w:rPr>
            </w:pPr>
            <w:r>
              <w:rPr>
                <w:rFonts w:hint="eastAsia" w:ascii="仿宋_GB2312" w:hAnsi="Times New Roman" w:eastAsia="仿宋_GB2312"/>
                <w:b/>
                <w:color w:val="auto"/>
                <w:sz w:val="24"/>
                <w:szCs w:val="24"/>
              </w:rPr>
              <w:t>设置分值</w:t>
            </w:r>
          </w:p>
        </w:tc>
        <w:tc>
          <w:tcPr>
            <w:tcW w:w="85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_GB2312" w:hAnsi="Times New Roman" w:eastAsia="仿宋_GB2312"/>
                <w:b/>
                <w:color w:val="auto"/>
                <w:sz w:val="24"/>
                <w:szCs w:val="24"/>
              </w:rPr>
            </w:pPr>
            <w:r>
              <w:rPr>
                <w:rFonts w:hint="eastAsia" w:ascii="仿宋_GB2312" w:hAnsi="Times New Roman" w:eastAsia="仿宋_GB2312"/>
                <w:b/>
                <w:color w:val="auto"/>
                <w:sz w:val="24"/>
                <w:szCs w:val="24"/>
              </w:rPr>
              <w:t>得分</w:t>
            </w:r>
          </w:p>
        </w:tc>
        <w:tc>
          <w:tcPr>
            <w:tcW w:w="14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_GB2312" w:hAnsi="Times New Roman" w:eastAsia="仿宋_GB2312"/>
                <w:b/>
                <w:color w:val="auto"/>
                <w:sz w:val="24"/>
                <w:szCs w:val="24"/>
              </w:rPr>
            </w:pPr>
            <w:r>
              <w:rPr>
                <w:rFonts w:hint="eastAsia" w:ascii="仿宋_GB2312" w:hAnsi="Times New Roman" w:eastAsia="仿宋_GB2312"/>
                <w:b/>
                <w:color w:val="auto"/>
                <w:sz w:val="24"/>
                <w:szCs w:val="24"/>
              </w:rPr>
              <w:t>绩效等级</w:t>
            </w:r>
          </w:p>
        </w:tc>
      </w:tr>
      <w:tr>
        <w:tblPrEx>
          <w:tblCellMar>
            <w:top w:w="0" w:type="dxa"/>
            <w:left w:w="15" w:type="dxa"/>
            <w:bottom w:w="0" w:type="dxa"/>
            <w:right w:w="15" w:type="dxa"/>
          </w:tblCellMar>
        </w:tblPrEx>
        <w:trPr>
          <w:trHeight w:val="409" w:hRule="atLeast"/>
          <w:jc w:val="center"/>
        </w:trPr>
        <w:tc>
          <w:tcPr>
            <w:tcW w:w="6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1</w:t>
            </w:r>
          </w:p>
        </w:tc>
        <w:tc>
          <w:tcPr>
            <w:tcW w:w="2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_GB2312" w:hAnsi="Times New Roman" w:eastAsia="仿宋_GB2312"/>
                <w:color w:val="auto"/>
                <w:sz w:val="24"/>
                <w:szCs w:val="24"/>
              </w:rPr>
            </w:pPr>
            <w:r>
              <w:rPr>
                <w:rFonts w:hint="eastAsia" w:ascii="仿宋_GB2312" w:hAnsi="Times New Roman" w:eastAsia="仿宋_GB2312"/>
                <w:color w:val="auto"/>
                <w:sz w:val="24"/>
                <w:szCs w:val="24"/>
              </w:rPr>
              <w:t>完成及时率（4分）</w:t>
            </w:r>
          </w:p>
        </w:tc>
        <w:tc>
          <w:tcPr>
            <w:tcW w:w="2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_GB2312" w:hAnsi="Times New Roman" w:eastAsia="仿宋_GB2312"/>
                <w:color w:val="auto"/>
                <w:sz w:val="24"/>
                <w:szCs w:val="24"/>
              </w:rPr>
            </w:pPr>
            <w:r>
              <w:rPr>
                <w:rFonts w:hint="eastAsia" w:ascii="仿宋_GB2312" w:hAnsi="Times New Roman" w:eastAsia="仿宋_GB2312"/>
                <w:color w:val="auto"/>
                <w:sz w:val="24"/>
                <w:szCs w:val="24"/>
              </w:rPr>
              <w:t>完成及时率</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4</w:t>
            </w:r>
          </w:p>
        </w:tc>
        <w:tc>
          <w:tcPr>
            <w:tcW w:w="85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Times New Roman" w:hAnsi="Times New Roman" w:eastAsia="仿宋_GB2312"/>
                <w:color w:val="auto"/>
                <w:sz w:val="24"/>
                <w:szCs w:val="24"/>
                <w:lang w:eastAsia="zh-CN"/>
              </w:rPr>
            </w:pPr>
            <w:r>
              <w:rPr>
                <w:rFonts w:hint="eastAsia" w:ascii="Times New Roman" w:hAnsi="Times New Roman" w:eastAsia="仿宋_GB2312"/>
                <w:color w:val="auto"/>
                <w:sz w:val="24"/>
                <w:szCs w:val="24"/>
                <w:lang w:val="en-US" w:eastAsia="zh-CN"/>
              </w:rPr>
              <w:t>4</w:t>
            </w:r>
          </w:p>
        </w:tc>
        <w:tc>
          <w:tcPr>
            <w:tcW w:w="146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_GB2312" w:hAnsi="Times New Roman" w:eastAsia="仿宋_GB2312"/>
                <w:color w:val="auto"/>
                <w:sz w:val="24"/>
                <w:szCs w:val="24"/>
              </w:rPr>
            </w:pPr>
            <w:r>
              <w:rPr>
                <w:rFonts w:hint="eastAsia" w:ascii="仿宋_GB2312" w:hAnsi="Times New Roman" w:eastAsia="仿宋_GB2312"/>
                <w:color w:val="auto"/>
                <w:sz w:val="24"/>
                <w:szCs w:val="24"/>
              </w:rPr>
              <w:t>非常满意（37.80-42.00分）、满意（33.60-37.79分）、部分满意（25.00-33.59分）、不满意（25.00分以下）</w:t>
            </w:r>
          </w:p>
        </w:tc>
      </w:tr>
      <w:tr>
        <w:tblPrEx>
          <w:tblCellMar>
            <w:top w:w="0" w:type="dxa"/>
            <w:left w:w="15" w:type="dxa"/>
            <w:bottom w:w="0" w:type="dxa"/>
            <w:right w:w="15" w:type="dxa"/>
          </w:tblCellMar>
        </w:tblPrEx>
        <w:trPr>
          <w:trHeight w:val="362" w:hRule="atLeast"/>
          <w:jc w:val="center"/>
        </w:trPr>
        <w:tc>
          <w:tcPr>
            <w:tcW w:w="6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2</w:t>
            </w:r>
          </w:p>
        </w:tc>
        <w:tc>
          <w:tcPr>
            <w:tcW w:w="2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_GB2312" w:hAnsi="Times New Roman" w:eastAsia="仿宋_GB2312"/>
                <w:color w:val="auto"/>
                <w:sz w:val="24"/>
                <w:szCs w:val="24"/>
              </w:rPr>
            </w:pPr>
            <w:r>
              <w:rPr>
                <w:rFonts w:hint="eastAsia" w:ascii="仿宋_GB2312" w:hAnsi="Times New Roman" w:eastAsia="仿宋_GB2312"/>
                <w:color w:val="auto"/>
                <w:sz w:val="24"/>
                <w:szCs w:val="24"/>
              </w:rPr>
              <w:t>质量达标率（4分）</w:t>
            </w:r>
          </w:p>
        </w:tc>
        <w:tc>
          <w:tcPr>
            <w:tcW w:w="2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_GB2312" w:hAnsi="Times New Roman" w:eastAsia="仿宋_GB2312"/>
                <w:color w:val="auto"/>
                <w:sz w:val="24"/>
                <w:szCs w:val="24"/>
              </w:rPr>
            </w:pPr>
            <w:r>
              <w:rPr>
                <w:rFonts w:hint="eastAsia" w:ascii="仿宋_GB2312" w:hAnsi="Times New Roman" w:eastAsia="仿宋_GB2312"/>
                <w:color w:val="auto"/>
                <w:sz w:val="24"/>
                <w:szCs w:val="24"/>
              </w:rPr>
              <w:t>质量达标率</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4</w:t>
            </w:r>
          </w:p>
        </w:tc>
        <w:tc>
          <w:tcPr>
            <w:tcW w:w="85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tabs>
                <w:tab w:val="left" w:pos="422"/>
              </w:tabs>
              <w:kinsoku/>
              <w:wordWrap/>
              <w:overflowPunct/>
              <w:topLinePunct w:val="0"/>
              <w:autoSpaceDE/>
              <w:autoSpaceDN/>
              <w:bidi w:val="0"/>
              <w:adjustRightInd/>
              <w:snapToGrid/>
              <w:spacing w:after="0" w:line="300" w:lineRule="exact"/>
              <w:jc w:val="center"/>
              <w:textAlignment w:val="auto"/>
              <w:rPr>
                <w:rFonts w:hint="eastAsia" w:ascii="Times New Roman" w:hAnsi="Times New Roman" w:eastAsia="仿宋_GB2312"/>
                <w:color w:val="auto"/>
                <w:sz w:val="24"/>
                <w:szCs w:val="24"/>
                <w:lang w:eastAsia="zh-CN"/>
              </w:rPr>
            </w:pPr>
            <w:r>
              <w:rPr>
                <w:rFonts w:hint="eastAsia" w:ascii="Times New Roman" w:hAnsi="Times New Roman" w:eastAsia="仿宋_GB2312"/>
                <w:color w:val="auto"/>
                <w:sz w:val="24"/>
                <w:szCs w:val="24"/>
                <w:lang w:val="en-US" w:eastAsia="zh-CN"/>
              </w:rPr>
              <w:t>4</w:t>
            </w:r>
          </w:p>
        </w:tc>
        <w:tc>
          <w:tcPr>
            <w:tcW w:w="14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_GB2312" w:hAnsi="Times New Roman" w:eastAsia="仿宋_GB2312"/>
                <w:color w:val="auto"/>
                <w:sz w:val="24"/>
                <w:szCs w:val="24"/>
              </w:rPr>
            </w:pPr>
          </w:p>
        </w:tc>
      </w:tr>
      <w:tr>
        <w:tblPrEx>
          <w:tblCellMar>
            <w:top w:w="0" w:type="dxa"/>
            <w:left w:w="15" w:type="dxa"/>
            <w:bottom w:w="0" w:type="dxa"/>
            <w:right w:w="15" w:type="dxa"/>
          </w:tblCellMar>
        </w:tblPrEx>
        <w:trPr>
          <w:trHeight w:val="396" w:hRule="atLeast"/>
          <w:jc w:val="center"/>
        </w:trPr>
        <w:tc>
          <w:tcPr>
            <w:tcW w:w="6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3</w:t>
            </w:r>
          </w:p>
        </w:tc>
        <w:tc>
          <w:tcPr>
            <w:tcW w:w="2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_GB2312" w:hAnsi="Times New Roman" w:eastAsia="仿宋_GB2312"/>
                <w:color w:val="auto"/>
                <w:sz w:val="24"/>
                <w:szCs w:val="24"/>
              </w:rPr>
            </w:pPr>
            <w:r>
              <w:rPr>
                <w:rFonts w:hint="eastAsia" w:ascii="仿宋_GB2312" w:hAnsi="Times New Roman" w:eastAsia="仿宋_GB2312"/>
                <w:color w:val="auto"/>
                <w:sz w:val="24"/>
                <w:szCs w:val="24"/>
              </w:rPr>
              <w:t>验收有效性（3分）</w:t>
            </w:r>
          </w:p>
        </w:tc>
        <w:tc>
          <w:tcPr>
            <w:tcW w:w="2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_GB2312" w:hAnsi="Times New Roman" w:eastAsia="仿宋_GB2312"/>
                <w:color w:val="auto"/>
                <w:sz w:val="24"/>
                <w:szCs w:val="24"/>
              </w:rPr>
            </w:pPr>
            <w:r>
              <w:rPr>
                <w:rFonts w:hint="eastAsia" w:ascii="仿宋_GB2312" w:hAnsi="Times New Roman" w:eastAsia="仿宋_GB2312"/>
                <w:color w:val="auto"/>
                <w:sz w:val="24"/>
                <w:szCs w:val="24"/>
              </w:rPr>
              <w:t>验收及时率、手续完整率、归档合规率</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3</w:t>
            </w:r>
          </w:p>
        </w:tc>
        <w:tc>
          <w:tcPr>
            <w:tcW w:w="85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Times New Roman" w:hAnsi="Times New Roman" w:eastAsia="仿宋_GB2312"/>
                <w:color w:val="auto"/>
                <w:sz w:val="24"/>
                <w:szCs w:val="24"/>
                <w:lang w:eastAsia="zh-CN"/>
              </w:rPr>
            </w:pPr>
            <w:r>
              <w:rPr>
                <w:rFonts w:hint="eastAsia" w:ascii="Times New Roman" w:hAnsi="Times New Roman" w:eastAsia="仿宋_GB2312"/>
                <w:color w:val="auto"/>
                <w:sz w:val="24"/>
                <w:szCs w:val="24"/>
                <w:lang w:val="en-US" w:eastAsia="zh-CN"/>
              </w:rPr>
              <w:t>3</w:t>
            </w:r>
          </w:p>
        </w:tc>
        <w:tc>
          <w:tcPr>
            <w:tcW w:w="14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_GB2312" w:hAnsi="Times New Roman" w:eastAsia="仿宋_GB2312"/>
                <w:color w:val="auto"/>
                <w:sz w:val="24"/>
                <w:szCs w:val="24"/>
              </w:rPr>
            </w:pPr>
          </w:p>
        </w:tc>
      </w:tr>
      <w:tr>
        <w:tblPrEx>
          <w:tblCellMar>
            <w:top w:w="0" w:type="dxa"/>
            <w:left w:w="15" w:type="dxa"/>
            <w:bottom w:w="0" w:type="dxa"/>
            <w:right w:w="15" w:type="dxa"/>
          </w:tblCellMar>
        </w:tblPrEx>
        <w:trPr>
          <w:trHeight w:val="386" w:hRule="atLeast"/>
          <w:jc w:val="center"/>
        </w:trPr>
        <w:tc>
          <w:tcPr>
            <w:tcW w:w="6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4</w:t>
            </w:r>
          </w:p>
        </w:tc>
        <w:tc>
          <w:tcPr>
            <w:tcW w:w="2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_GB2312" w:hAnsi="Times New Roman" w:eastAsia="仿宋_GB2312"/>
                <w:color w:val="auto"/>
                <w:sz w:val="24"/>
                <w:szCs w:val="24"/>
              </w:rPr>
            </w:pPr>
            <w:r>
              <w:rPr>
                <w:rFonts w:hint="eastAsia" w:ascii="仿宋_GB2312" w:hAnsi="Times New Roman" w:eastAsia="仿宋_GB2312"/>
                <w:color w:val="auto"/>
                <w:sz w:val="24"/>
                <w:szCs w:val="24"/>
              </w:rPr>
              <w:t>目标完成率（10分）</w:t>
            </w:r>
          </w:p>
        </w:tc>
        <w:tc>
          <w:tcPr>
            <w:tcW w:w="2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_GB2312" w:hAnsi="Times New Roman" w:eastAsia="仿宋_GB2312"/>
                <w:color w:val="auto"/>
                <w:sz w:val="24"/>
                <w:szCs w:val="24"/>
              </w:rPr>
            </w:pPr>
            <w:r>
              <w:rPr>
                <w:rFonts w:hint="eastAsia" w:ascii="仿宋_GB2312" w:hAnsi="Times New Roman" w:eastAsia="仿宋_GB2312"/>
                <w:color w:val="auto"/>
                <w:sz w:val="24"/>
                <w:szCs w:val="24"/>
              </w:rPr>
              <w:t>目标完成率</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10</w:t>
            </w:r>
          </w:p>
        </w:tc>
        <w:tc>
          <w:tcPr>
            <w:tcW w:w="85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Times New Roman" w:hAnsi="Times New Roman" w:eastAsia="仿宋_GB2312"/>
                <w:color w:val="auto"/>
                <w:sz w:val="24"/>
                <w:szCs w:val="24"/>
                <w:lang w:eastAsia="zh-CN"/>
              </w:rPr>
            </w:pPr>
            <w:r>
              <w:rPr>
                <w:rFonts w:hint="eastAsia" w:ascii="Times New Roman" w:hAnsi="Times New Roman" w:eastAsia="仿宋_GB2312"/>
                <w:color w:val="auto"/>
                <w:sz w:val="24"/>
                <w:szCs w:val="24"/>
                <w:lang w:val="en-US" w:eastAsia="zh-CN"/>
              </w:rPr>
              <w:t>8</w:t>
            </w:r>
          </w:p>
        </w:tc>
        <w:tc>
          <w:tcPr>
            <w:tcW w:w="14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_GB2312" w:hAnsi="Times New Roman" w:eastAsia="仿宋_GB2312"/>
                <w:color w:val="auto"/>
                <w:sz w:val="24"/>
                <w:szCs w:val="24"/>
              </w:rPr>
            </w:pPr>
          </w:p>
        </w:tc>
      </w:tr>
      <w:tr>
        <w:tblPrEx>
          <w:tblCellMar>
            <w:top w:w="0" w:type="dxa"/>
            <w:left w:w="15" w:type="dxa"/>
            <w:bottom w:w="0" w:type="dxa"/>
            <w:right w:w="15" w:type="dxa"/>
          </w:tblCellMar>
        </w:tblPrEx>
        <w:trPr>
          <w:trHeight w:val="365" w:hRule="atLeast"/>
          <w:jc w:val="center"/>
        </w:trPr>
        <w:tc>
          <w:tcPr>
            <w:tcW w:w="630"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5</w:t>
            </w:r>
          </w:p>
        </w:tc>
        <w:tc>
          <w:tcPr>
            <w:tcW w:w="2310"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_GB2312" w:hAnsi="Times New Roman" w:eastAsia="仿宋_GB2312"/>
                <w:color w:val="auto"/>
                <w:sz w:val="24"/>
                <w:szCs w:val="24"/>
              </w:rPr>
            </w:pPr>
            <w:r>
              <w:rPr>
                <w:rFonts w:hint="eastAsia" w:ascii="仿宋_GB2312" w:hAnsi="Times New Roman" w:eastAsia="仿宋_GB2312"/>
                <w:color w:val="auto"/>
                <w:sz w:val="24"/>
                <w:szCs w:val="24"/>
              </w:rPr>
              <w:t>项目绩效（18分）</w:t>
            </w:r>
          </w:p>
        </w:tc>
        <w:tc>
          <w:tcPr>
            <w:tcW w:w="2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_GB2312" w:hAnsi="Times New Roman" w:eastAsia="仿宋_GB2312"/>
                <w:color w:val="auto"/>
                <w:sz w:val="24"/>
                <w:szCs w:val="24"/>
              </w:rPr>
            </w:pPr>
            <w:r>
              <w:rPr>
                <w:rFonts w:hint="eastAsia" w:ascii="仿宋_GB2312" w:hAnsi="Times New Roman" w:eastAsia="仿宋_GB2312"/>
                <w:color w:val="auto"/>
                <w:sz w:val="24"/>
                <w:szCs w:val="24"/>
              </w:rPr>
              <w:t>经济效益</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6</w:t>
            </w:r>
          </w:p>
        </w:tc>
        <w:tc>
          <w:tcPr>
            <w:tcW w:w="85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6</w:t>
            </w:r>
          </w:p>
        </w:tc>
        <w:tc>
          <w:tcPr>
            <w:tcW w:w="14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_GB2312" w:hAnsi="Times New Roman" w:eastAsia="仿宋_GB2312"/>
                <w:color w:val="auto"/>
                <w:sz w:val="24"/>
                <w:szCs w:val="24"/>
              </w:rPr>
            </w:pPr>
          </w:p>
        </w:tc>
      </w:tr>
      <w:tr>
        <w:tblPrEx>
          <w:tblCellMar>
            <w:top w:w="0" w:type="dxa"/>
            <w:left w:w="15" w:type="dxa"/>
            <w:bottom w:w="0" w:type="dxa"/>
            <w:right w:w="15" w:type="dxa"/>
          </w:tblCellMar>
        </w:tblPrEx>
        <w:trPr>
          <w:trHeight w:val="410" w:hRule="atLeast"/>
          <w:jc w:val="center"/>
        </w:trPr>
        <w:tc>
          <w:tcPr>
            <w:tcW w:w="630"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ascii="Times New Roman" w:hAnsi="Times New Roman" w:eastAsia="仿宋_GB2312"/>
                <w:color w:val="auto"/>
                <w:sz w:val="24"/>
                <w:szCs w:val="24"/>
              </w:rPr>
            </w:pPr>
          </w:p>
        </w:tc>
        <w:tc>
          <w:tcPr>
            <w:tcW w:w="2310"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_GB2312" w:hAnsi="Times New Roman" w:eastAsia="仿宋_GB2312"/>
                <w:color w:val="auto"/>
                <w:sz w:val="24"/>
                <w:szCs w:val="24"/>
              </w:rPr>
            </w:pPr>
          </w:p>
        </w:tc>
        <w:tc>
          <w:tcPr>
            <w:tcW w:w="2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_GB2312" w:hAnsi="Times New Roman" w:eastAsia="仿宋_GB2312"/>
                <w:color w:val="auto"/>
                <w:sz w:val="24"/>
                <w:szCs w:val="24"/>
              </w:rPr>
            </w:pPr>
            <w:r>
              <w:rPr>
                <w:rFonts w:hint="eastAsia" w:ascii="仿宋_GB2312" w:hAnsi="Times New Roman" w:eastAsia="仿宋_GB2312"/>
                <w:color w:val="auto"/>
                <w:sz w:val="24"/>
                <w:szCs w:val="24"/>
              </w:rPr>
              <w:t>社会效益</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6</w:t>
            </w:r>
          </w:p>
        </w:tc>
        <w:tc>
          <w:tcPr>
            <w:tcW w:w="85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6</w:t>
            </w:r>
          </w:p>
        </w:tc>
        <w:tc>
          <w:tcPr>
            <w:tcW w:w="14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_GB2312" w:hAnsi="Times New Roman" w:eastAsia="仿宋_GB2312"/>
                <w:color w:val="auto"/>
                <w:sz w:val="24"/>
                <w:szCs w:val="24"/>
              </w:rPr>
            </w:pPr>
          </w:p>
        </w:tc>
      </w:tr>
      <w:tr>
        <w:tblPrEx>
          <w:tblCellMar>
            <w:top w:w="0" w:type="dxa"/>
            <w:left w:w="15" w:type="dxa"/>
            <w:bottom w:w="0" w:type="dxa"/>
            <w:right w:w="15" w:type="dxa"/>
          </w:tblCellMar>
        </w:tblPrEx>
        <w:trPr>
          <w:trHeight w:val="475" w:hRule="atLeast"/>
          <w:jc w:val="center"/>
        </w:trPr>
        <w:tc>
          <w:tcPr>
            <w:tcW w:w="630"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ascii="Times New Roman" w:hAnsi="Times New Roman" w:eastAsia="仿宋_GB2312"/>
                <w:color w:val="auto"/>
                <w:sz w:val="24"/>
                <w:szCs w:val="24"/>
              </w:rPr>
            </w:pPr>
          </w:p>
        </w:tc>
        <w:tc>
          <w:tcPr>
            <w:tcW w:w="2310"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_GB2312" w:hAnsi="Times New Roman" w:eastAsia="仿宋_GB2312"/>
                <w:color w:val="auto"/>
                <w:sz w:val="24"/>
                <w:szCs w:val="24"/>
              </w:rPr>
            </w:pPr>
          </w:p>
        </w:tc>
        <w:tc>
          <w:tcPr>
            <w:tcW w:w="2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_GB2312" w:hAnsi="Times New Roman" w:eastAsia="仿宋_GB2312"/>
                <w:color w:val="auto"/>
                <w:sz w:val="24"/>
                <w:szCs w:val="24"/>
              </w:rPr>
            </w:pPr>
            <w:r>
              <w:rPr>
                <w:rFonts w:hint="eastAsia" w:ascii="仿宋_GB2312" w:hAnsi="Times New Roman" w:eastAsia="仿宋_GB2312"/>
                <w:color w:val="auto"/>
                <w:sz w:val="24"/>
                <w:szCs w:val="24"/>
              </w:rPr>
              <w:t>环境效益</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6</w:t>
            </w:r>
          </w:p>
        </w:tc>
        <w:tc>
          <w:tcPr>
            <w:tcW w:w="85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6</w:t>
            </w:r>
          </w:p>
        </w:tc>
        <w:tc>
          <w:tcPr>
            <w:tcW w:w="14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_GB2312" w:hAnsi="Times New Roman" w:eastAsia="仿宋_GB2312"/>
                <w:color w:val="auto"/>
                <w:sz w:val="24"/>
                <w:szCs w:val="24"/>
              </w:rPr>
            </w:pPr>
          </w:p>
        </w:tc>
      </w:tr>
      <w:tr>
        <w:tblPrEx>
          <w:tblCellMar>
            <w:top w:w="0" w:type="dxa"/>
            <w:left w:w="15" w:type="dxa"/>
            <w:bottom w:w="0" w:type="dxa"/>
            <w:right w:w="15" w:type="dxa"/>
          </w:tblCellMar>
        </w:tblPrEx>
        <w:trPr>
          <w:trHeight w:val="540" w:hRule="atLeast"/>
          <w:jc w:val="center"/>
        </w:trPr>
        <w:tc>
          <w:tcPr>
            <w:tcW w:w="6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6</w:t>
            </w:r>
          </w:p>
        </w:tc>
        <w:tc>
          <w:tcPr>
            <w:tcW w:w="2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_GB2312" w:hAnsi="Times New Roman" w:eastAsia="仿宋_GB2312"/>
                <w:color w:val="auto"/>
                <w:sz w:val="24"/>
                <w:szCs w:val="24"/>
              </w:rPr>
            </w:pPr>
            <w:r>
              <w:rPr>
                <w:rFonts w:hint="eastAsia" w:ascii="仿宋_GB2312" w:hAnsi="Times New Roman" w:eastAsia="仿宋_GB2312"/>
                <w:color w:val="auto"/>
                <w:sz w:val="24"/>
                <w:szCs w:val="24"/>
              </w:rPr>
              <w:t>受益对象满意度（3分）</w:t>
            </w:r>
          </w:p>
        </w:tc>
        <w:tc>
          <w:tcPr>
            <w:tcW w:w="2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_GB2312" w:hAnsi="Times New Roman" w:eastAsia="仿宋_GB2312"/>
                <w:color w:val="auto"/>
                <w:sz w:val="24"/>
                <w:szCs w:val="24"/>
              </w:rPr>
            </w:pPr>
            <w:r>
              <w:rPr>
                <w:rFonts w:hint="eastAsia" w:ascii="仿宋_GB2312" w:hAnsi="Times New Roman" w:eastAsia="仿宋_GB2312"/>
                <w:color w:val="auto"/>
                <w:sz w:val="24"/>
                <w:szCs w:val="24"/>
              </w:rPr>
              <w:t>社会大众</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3</w:t>
            </w:r>
          </w:p>
        </w:tc>
        <w:tc>
          <w:tcPr>
            <w:tcW w:w="85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3</w:t>
            </w:r>
          </w:p>
        </w:tc>
        <w:tc>
          <w:tcPr>
            <w:tcW w:w="14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_GB2312" w:hAnsi="Times New Roman" w:eastAsia="仿宋_GB2312"/>
                <w:color w:val="auto"/>
                <w:sz w:val="24"/>
                <w:szCs w:val="24"/>
              </w:rPr>
            </w:pPr>
          </w:p>
        </w:tc>
      </w:tr>
      <w:tr>
        <w:tblPrEx>
          <w:tblCellMar>
            <w:top w:w="0" w:type="dxa"/>
            <w:left w:w="15" w:type="dxa"/>
            <w:bottom w:w="0" w:type="dxa"/>
            <w:right w:w="15" w:type="dxa"/>
          </w:tblCellMar>
        </w:tblPrEx>
        <w:trPr>
          <w:trHeight w:val="432" w:hRule="atLeast"/>
          <w:jc w:val="center"/>
        </w:trPr>
        <w:tc>
          <w:tcPr>
            <w:tcW w:w="56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_GB2312" w:hAnsi="Times New Roman" w:eastAsia="仿宋_GB2312"/>
                <w:b/>
                <w:color w:val="auto"/>
                <w:sz w:val="24"/>
                <w:szCs w:val="24"/>
              </w:rPr>
            </w:pPr>
            <w:r>
              <w:rPr>
                <w:rFonts w:hint="eastAsia" w:ascii="仿宋_GB2312" w:hAnsi="Times New Roman" w:eastAsia="仿宋_GB2312"/>
                <w:b/>
                <w:color w:val="auto"/>
                <w:sz w:val="24"/>
                <w:szCs w:val="24"/>
              </w:rPr>
              <w:t>合计</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ascii="Times New Roman" w:hAnsi="Times New Roman" w:eastAsia="仿宋_GB2312"/>
                <w:b/>
                <w:color w:val="auto"/>
                <w:sz w:val="24"/>
                <w:szCs w:val="24"/>
              </w:rPr>
            </w:pPr>
            <w:r>
              <w:rPr>
                <w:rFonts w:ascii="Times New Roman" w:hAnsi="Times New Roman" w:eastAsia="仿宋_GB2312"/>
                <w:b/>
                <w:color w:val="auto"/>
                <w:sz w:val="24"/>
                <w:szCs w:val="24"/>
              </w:rPr>
              <w:t>42</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default" w:ascii="Times New Roman" w:hAnsi="Times New Roman" w:eastAsia="仿宋_GB2312"/>
                <w:b/>
                <w:color w:val="auto"/>
                <w:sz w:val="24"/>
                <w:szCs w:val="24"/>
                <w:lang w:val="en-US" w:eastAsia="zh-CN"/>
              </w:rPr>
            </w:pPr>
            <w:r>
              <w:rPr>
                <w:rFonts w:hint="eastAsia" w:ascii="Times New Roman" w:hAnsi="Times New Roman" w:eastAsia="仿宋_GB2312"/>
                <w:b/>
                <w:color w:val="auto"/>
                <w:sz w:val="24"/>
                <w:szCs w:val="24"/>
                <w:lang w:val="en-US" w:eastAsia="zh-CN"/>
              </w:rPr>
              <w:t>40</w:t>
            </w:r>
          </w:p>
        </w:tc>
        <w:tc>
          <w:tcPr>
            <w:tcW w:w="1468"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_GB2312" w:hAnsi="Times New Roman" w:eastAsia="仿宋_GB2312"/>
                <w:b/>
                <w:color w:val="auto"/>
                <w:sz w:val="24"/>
                <w:szCs w:val="24"/>
              </w:rPr>
            </w:pPr>
            <w:r>
              <w:rPr>
                <w:rFonts w:hint="eastAsia" w:ascii="仿宋_GB2312" w:hAnsi="Times New Roman" w:eastAsia="仿宋_GB2312"/>
                <w:b/>
                <w:color w:val="auto"/>
                <w:sz w:val="24"/>
                <w:szCs w:val="24"/>
                <w:lang w:eastAsia="zh-CN"/>
              </w:rPr>
              <w:t>非常</w:t>
            </w:r>
            <w:r>
              <w:rPr>
                <w:rFonts w:hint="eastAsia" w:ascii="仿宋_GB2312" w:hAnsi="Times New Roman" w:eastAsia="仿宋_GB2312"/>
                <w:b/>
                <w:color w:val="auto"/>
                <w:sz w:val="24"/>
                <w:szCs w:val="24"/>
              </w:rPr>
              <w:t>满意</w:t>
            </w:r>
          </w:p>
        </w:tc>
      </w:tr>
    </w:tbl>
    <w:p>
      <w:pPr>
        <w:pStyle w:val="4"/>
        <w:pageBreakBefore w:val="0"/>
        <w:kinsoku/>
        <w:wordWrap/>
        <w:overflowPunct/>
        <w:topLinePunct w:val="0"/>
        <w:autoSpaceDE/>
        <w:autoSpaceDN/>
        <w:bidi w:val="0"/>
        <w:adjustRightInd/>
        <w:snapToGrid/>
        <w:spacing w:after="0" w:line="480" w:lineRule="exact"/>
        <w:ind w:firstLine="562" w:firstLineChars="200"/>
        <w:textAlignment w:val="auto"/>
        <w:rPr>
          <w:rFonts w:hint="default" w:ascii="Times New Roman" w:hAnsi="Times New Roman" w:eastAsia="仿宋_GB2312" w:cs="Times New Roman"/>
          <w:b/>
          <w:bCs/>
          <w:color w:val="auto"/>
          <w:sz w:val="28"/>
          <w:szCs w:val="28"/>
        </w:rPr>
      </w:pPr>
      <w:bookmarkStart w:id="42" w:name="_Toc20541"/>
      <w:r>
        <w:rPr>
          <w:rFonts w:hint="default" w:ascii="Times New Roman" w:hAnsi="Times New Roman" w:eastAsia="仿宋_GB2312" w:cs="Times New Roman"/>
          <w:b/>
          <w:bCs/>
          <w:color w:val="auto"/>
          <w:sz w:val="28"/>
          <w:szCs w:val="28"/>
        </w:rPr>
        <w:t>3.3.8绩效分析</w:t>
      </w:r>
      <w:bookmarkEnd w:id="42"/>
    </w:p>
    <w:p>
      <w:pPr>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olor w:val="auto"/>
          <w:sz w:val="28"/>
          <w:szCs w:val="28"/>
          <w:highlight w:val="none"/>
        </w:rPr>
      </w:pPr>
      <w:r>
        <w:rPr>
          <w:rFonts w:eastAsia="仿宋_GB2312"/>
          <w:color w:val="auto"/>
          <w:sz w:val="28"/>
          <w:szCs w:val="28"/>
          <w:highlight w:val="none"/>
        </w:rPr>
        <w:t>项目在计划年度内及时完成，对已完成的项目进行了验收、并及时</w:t>
      </w:r>
      <w:r>
        <w:rPr>
          <w:rFonts w:hint="eastAsia" w:eastAsia="仿宋_GB2312"/>
          <w:color w:val="auto"/>
          <w:sz w:val="28"/>
          <w:szCs w:val="28"/>
          <w:highlight w:val="none"/>
        </w:rPr>
        <w:t>对项目初步成果实施评审，</w:t>
      </w:r>
      <w:r>
        <w:rPr>
          <w:rFonts w:eastAsia="仿宋_GB2312"/>
          <w:color w:val="auto"/>
          <w:sz w:val="28"/>
          <w:szCs w:val="28"/>
          <w:highlight w:val="none"/>
        </w:rPr>
        <w:t>项目相关资料都及时进行归档，有效避免了因资料</w:t>
      </w:r>
      <w:r>
        <w:rPr>
          <w:rFonts w:hint="eastAsia" w:eastAsia="仿宋_GB2312"/>
          <w:color w:val="auto"/>
          <w:sz w:val="28"/>
          <w:szCs w:val="28"/>
          <w:highlight w:val="none"/>
        </w:rPr>
        <w:t>不及时归档</w:t>
      </w:r>
      <w:r>
        <w:rPr>
          <w:rFonts w:eastAsia="仿宋_GB2312"/>
          <w:color w:val="auto"/>
          <w:sz w:val="28"/>
          <w:szCs w:val="28"/>
          <w:highlight w:val="none"/>
        </w:rPr>
        <w:t>导致项目资料遗失等问题，</w:t>
      </w:r>
      <w:r>
        <w:rPr>
          <w:rFonts w:ascii="Times New Roman" w:hAnsi="Times New Roman" w:eastAsia="仿宋_GB2312"/>
          <w:color w:val="auto"/>
          <w:sz w:val="28"/>
          <w:szCs w:val="28"/>
          <w:highlight w:val="none"/>
        </w:rPr>
        <w:t>项目实际受益者满意度为90%以上</w:t>
      </w:r>
      <w:r>
        <w:rPr>
          <w:rFonts w:hint="eastAsia" w:ascii="Times New Roman" w:hAnsi="Times New Roman" w:eastAsia="仿宋_GB2312"/>
          <w:color w:val="auto"/>
          <w:sz w:val="28"/>
          <w:szCs w:val="28"/>
          <w:highlight w:val="none"/>
          <w:lang w:eastAsia="zh-CN"/>
        </w:rPr>
        <w:t>，</w:t>
      </w:r>
      <w:r>
        <w:rPr>
          <w:rFonts w:hint="eastAsia" w:ascii="Times New Roman" w:hAnsi="Times New Roman" w:eastAsia="仿宋_GB2312"/>
          <w:color w:val="auto"/>
          <w:sz w:val="28"/>
          <w:szCs w:val="28"/>
          <w:highlight w:val="none"/>
        </w:rPr>
        <w:t>但因</w:t>
      </w:r>
      <w:r>
        <w:rPr>
          <w:rFonts w:hint="eastAsia" w:ascii="Times New Roman" w:hAnsi="Times New Roman" w:eastAsia="仿宋_GB2312"/>
          <w:bCs/>
          <w:color w:val="auto"/>
          <w:sz w:val="28"/>
          <w:szCs w:val="28"/>
        </w:rPr>
        <w:t>社会成效目标</w:t>
      </w:r>
      <w:r>
        <w:rPr>
          <w:rFonts w:ascii="Times New Roman" w:hAnsi="Times New Roman" w:eastAsia="仿宋_GB2312"/>
          <w:bCs/>
          <w:color w:val="auto"/>
          <w:sz w:val="28"/>
          <w:szCs w:val="28"/>
        </w:rPr>
        <w:t>绩效目标不清晰</w:t>
      </w:r>
      <w:r>
        <w:rPr>
          <w:rFonts w:hint="eastAsia" w:ascii="Times New Roman" w:hAnsi="Times New Roman" w:eastAsia="仿宋_GB2312"/>
          <w:bCs/>
          <w:color w:val="auto"/>
          <w:sz w:val="28"/>
          <w:szCs w:val="28"/>
          <w:lang w:eastAsia="zh-CN"/>
        </w:rPr>
        <w:t>，</w:t>
      </w:r>
      <w:r>
        <w:rPr>
          <w:rFonts w:hint="eastAsia" w:ascii="Times New Roman" w:hAnsi="Times New Roman" w:eastAsia="仿宋_GB2312"/>
          <w:color w:val="auto"/>
          <w:sz w:val="28"/>
          <w:szCs w:val="28"/>
          <w:highlight w:val="none"/>
          <w:lang w:eastAsia="zh-CN"/>
        </w:rPr>
        <w:t>导致</w:t>
      </w:r>
      <w:r>
        <w:rPr>
          <w:rFonts w:hint="eastAsia" w:ascii="Times New Roman" w:hAnsi="Times New Roman" w:eastAsia="仿宋_GB2312"/>
          <w:color w:val="auto"/>
          <w:sz w:val="28"/>
          <w:szCs w:val="28"/>
          <w:highlight w:val="none"/>
        </w:rPr>
        <w:t>“目标完成率”</w:t>
      </w:r>
      <w:r>
        <w:rPr>
          <w:rFonts w:ascii="Times New Roman" w:hAnsi="Times New Roman" w:eastAsia="仿宋_GB2312"/>
          <w:color w:val="auto"/>
          <w:sz w:val="28"/>
          <w:szCs w:val="28"/>
          <w:highlight w:val="none"/>
        </w:rPr>
        <w:t>有失分。</w:t>
      </w:r>
    </w:p>
    <w:p>
      <w:pPr>
        <w:pageBreakBefore w:val="0"/>
        <w:kinsoku/>
        <w:wordWrap/>
        <w:overflowPunct/>
        <w:topLinePunct w:val="0"/>
        <w:autoSpaceDE/>
        <w:autoSpaceDN/>
        <w:bidi w:val="0"/>
        <w:adjustRightInd/>
        <w:snapToGrid/>
        <w:spacing w:after="0" w:line="480" w:lineRule="exact"/>
        <w:ind w:firstLine="560" w:firstLineChars="200"/>
        <w:textAlignment w:val="auto"/>
        <w:rPr>
          <w:rFonts w:hint="eastAsia" w:ascii="Times New Roman" w:hAnsi="Times New Roman" w:eastAsia="仿宋_GB2312"/>
          <w:b/>
          <w:color w:val="auto"/>
          <w:sz w:val="28"/>
          <w:szCs w:val="28"/>
          <w:highlight w:val="yellow"/>
        </w:rPr>
      </w:pPr>
      <w:r>
        <w:rPr>
          <w:rFonts w:hint="eastAsia" w:ascii="Times New Roman" w:hAnsi="Times New Roman" w:eastAsia="仿宋_GB2312"/>
          <w:color w:val="auto"/>
          <w:sz w:val="28"/>
          <w:szCs w:val="28"/>
          <w:highlight w:val="none"/>
        </w:rPr>
        <w:t>项目效果性</w:t>
      </w:r>
      <w:r>
        <w:rPr>
          <w:rFonts w:ascii="Times New Roman" w:hAnsi="Times New Roman" w:eastAsia="仿宋_GB2312"/>
          <w:color w:val="auto"/>
          <w:sz w:val="28"/>
          <w:szCs w:val="28"/>
          <w:highlight w:val="none"/>
        </w:rPr>
        <w:t>方面，绩效等级评定为“</w:t>
      </w:r>
      <w:r>
        <w:rPr>
          <w:rFonts w:hint="eastAsia" w:ascii="Times New Roman" w:hAnsi="Times New Roman" w:eastAsia="仿宋_GB2312"/>
          <w:b/>
          <w:bCs/>
          <w:color w:val="auto"/>
          <w:sz w:val="28"/>
          <w:szCs w:val="28"/>
          <w:highlight w:val="none"/>
          <w:lang w:eastAsia="zh-CN"/>
        </w:rPr>
        <w:t>非常</w:t>
      </w:r>
      <w:r>
        <w:rPr>
          <w:rFonts w:ascii="Times New Roman" w:hAnsi="Times New Roman" w:eastAsia="仿宋_GB2312"/>
          <w:b/>
          <w:bCs/>
          <w:color w:val="auto"/>
          <w:sz w:val="28"/>
          <w:szCs w:val="28"/>
          <w:highlight w:val="none"/>
        </w:rPr>
        <w:t>满意</w:t>
      </w:r>
      <w:r>
        <w:rPr>
          <w:rFonts w:ascii="Times New Roman" w:hAnsi="Times New Roman" w:eastAsia="仿宋_GB2312"/>
          <w:color w:val="auto"/>
          <w:sz w:val="28"/>
          <w:szCs w:val="28"/>
          <w:highlight w:val="none"/>
        </w:rPr>
        <w:t>”</w:t>
      </w:r>
      <w:r>
        <w:rPr>
          <w:rFonts w:hint="eastAsia" w:ascii="Times New Roman" w:hAnsi="Times New Roman" w:eastAsia="仿宋_GB2312"/>
          <w:color w:val="auto"/>
          <w:sz w:val="28"/>
          <w:szCs w:val="28"/>
          <w:highlight w:val="none"/>
        </w:rPr>
        <w:t>。</w:t>
      </w:r>
    </w:p>
    <w:p>
      <w:pPr>
        <w:pStyle w:val="2"/>
        <w:pageBreakBefore w:val="0"/>
        <w:kinsoku/>
        <w:wordWrap/>
        <w:overflowPunct/>
        <w:topLinePunct w:val="0"/>
        <w:autoSpaceDE/>
        <w:autoSpaceDN/>
        <w:bidi w:val="0"/>
        <w:adjustRightInd/>
        <w:snapToGrid/>
        <w:spacing w:after="0" w:line="480" w:lineRule="exact"/>
        <w:ind w:firstLine="562" w:firstLineChars="200"/>
        <w:textAlignment w:val="auto"/>
        <w:rPr>
          <w:rFonts w:hint="eastAsia" w:ascii="仿宋_GB2312" w:eastAsia="仿宋_GB2312"/>
          <w:color w:val="auto"/>
          <w:szCs w:val="28"/>
        </w:rPr>
      </w:pPr>
      <w:bookmarkStart w:id="43" w:name="_Toc15071"/>
      <w:r>
        <w:rPr>
          <w:rFonts w:hint="default" w:ascii="Times New Roman" w:hAnsi="Times New Roman" w:eastAsia="仿宋_GB2312" w:cs="Times New Roman"/>
          <w:b/>
          <w:bCs/>
          <w:color w:val="auto"/>
        </w:rPr>
        <w:t>3.4可持续性（各指标得分计算情况）（设置分值：10分）</w:t>
      </w:r>
      <w:bookmarkEnd w:id="43"/>
    </w:p>
    <w:p>
      <w:pPr>
        <w:pageBreakBefore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可持续性，是指项目实施完工后，其独立运行的能力和产生效益的持续性。主要评价“项目的管理和/或运行机构的设置、人力资源、技术能否满足项目持续运行的需求？”、“项目的产出能否得到持续地提供、维护和利用？”和“项目资金是否可持续？”</w:t>
      </w:r>
    </w:p>
    <w:p>
      <w:pPr>
        <w:pStyle w:val="4"/>
        <w:pageBreakBefore w:val="0"/>
        <w:kinsoku/>
        <w:wordWrap/>
        <w:overflowPunct/>
        <w:topLinePunct w:val="0"/>
        <w:autoSpaceDE/>
        <w:autoSpaceDN/>
        <w:bidi w:val="0"/>
        <w:adjustRightInd/>
        <w:snapToGrid/>
        <w:spacing w:after="0" w:line="480" w:lineRule="exact"/>
        <w:ind w:firstLine="562" w:firstLineChars="200"/>
        <w:textAlignment w:val="auto"/>
        <w:rPr>
          <w:rFonts w:hint="default" w:ascii="Times New Roman" w:hAnsi="Times New Roman" w:eastAsia="仿宋_GB2312" w:cs="Times New Roman"/>
          <w:b/>
          <w:bCs/>
          <w:color w:val="auto"/>
          <w:sz w:val="28"/>
          <w:szCs w:val="28"/>
        </w:rPr>
      </w:pPr>
      <w:bookmarkStart w:id="44" w:name="_Toc21213"/>
      <w:r>
        <w:rPr>
          <w:rFonts w:hint="default" w:ascii="Times New Roman" w:hAnsi="Times New Roman" w:eastAsia="仿宋_GB2312" w:cs="Times New Roman"/>
          <w:b/>
          <w:bCs/>
          <w:color w:val="auto"/>
          <w:sz w:val="28"/>
          <w:szCs w:val="28"/>
        </w:rPr>
        <w:t>3.4.1项目的管理和/或运行机构的设置、人力资源、技术能否满足项目持续运行的需求？（设置分值：4分）</w:t>
      </w:r>
      <w:bookmarkEnd w:id="44"/>
    </w:p>
    <w:p>
      <w:pPr>
        <w:pageBreakBefore w:val="0"/>
        <w:kinsoku/>
        <w:wordWrap/>
        <w:overflowPunct/>
        <w:topLinePunct w:val="0"/>
        <w:autoSpaceDE/>
        <w:autoSpaceDN/>
        <w:bidi w:val="0"/>
        <w:adjustRightInd/>
        <w:snapToGrid/>
        <w:spacing w:after="0" w:line="48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该评价内容主要是评价项目的管理和/或运行机构的设置、人力资源、技术能否满足项目持续运行的需求。分“管理制度”和“组织机构”二个指标。</w:t>
      </w:r>
    </w:p>
    <w:p>
      <w:pPr>
        <w:keepNext w:val="0"/>
        <w:keepLines w:val="0"/>
        <w:pageBreakBefore w:val="0"/>
        <w:kinsoku/>
        <w:wordWrap/>
        <w:overflowPunct/>
        <w:topLinePunct w:val="0"/>
        <w:autoSpaceDE/>
        <w:autoSpaceDN/>
        <w:bidi w:val="0"/>
        <w:adjustRightInd/>
        <w:snapToGrid/>
        <w:spacing w:after="0" w:line="48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3.4.1.1</w:t>
      </w:r>
      <w:r>
        <w:rPr>
          <w:rFonts w:ascii="Times New Roman" w:hAnsi="Times New Roman" w:eastAsia="仿宋_GB2312"/>
          <w:b/>
          <w:color w:val="auto"/>
          <w:sz w:val="28"/>
          <w:szCs w:val="28"/>
        </w:rPr>
        <w:t>管理制度</w:t>
      </w:r>
      <w:r>
        <w:rPr>
          <w:rFonts w:ascii="Times New Roman" w:hAnsi="Times New Roman" w:eastAsia="仿宋_GB2312"/>
          <w:bCs/>
          <w:color w:val="auto"/>
          <w:sz w:val="28"/>
          <w:szCs w:val="28"/>
        </w:rPr>
        <w:t>（设置分值：2分）</w:t>
      </w:r>
    </w:p>
    <w:p>
      <w:pPr>
        <w:keepNext w:val="0"/>
        <w:keepLines w:val="0"/>
        <w:pageBreakBefore w:val="0"/>
        <w:kinsoku/>
        <w:wordWrap/>
        <w:overflowPunct/>
        <w:topLinePunct w:val="0"/>
        <w:autoSpaceDE/>
        <w:autoSpaceDN/>
        <w:bidi w:val="0"/>
        <w:adjustRightInd/>
        <w:snapToGrid/>
        <w:spacing w:after="0" w:line="48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指标解释：</w:t>
      </w:r>
      <w:r>
        <w:rPr>
          <w:rFonts w:ascii="Times New Roman" w:hAnsi="Times New Roman" w:eastAsia="仿宋_GB2312"/>
          <w:bCs/>
          <w:color w:val="auto"/>
          <w:sz w:val="28"/>
          <w:szCs w:val="28"/>
        </w:rPr>
        <w:t>该指标主要评价项目后续运行所依赖的政策、管理制度的建立与健全情况。</w:t>
      </w:r>
    </w:p>
    <w:p>
      <w:pPr>
        <w:keepNext w:val="0"/>
        <w:keepLines w:val="0"/>
        <w:pageBreakBefore w:val="0"/>
        <w:tabs>
          <w:tab w:val="center" w:pos="4819"/>
        </w:tabs>
        <w:kinsoku/>
        <w:wordWrap/>
        <w:overflowPunct/>
        <w:topLinePunct w:val="0"/>
        <w:autoSpaceDE/>
        <w:autoSpaceDN/>
        <w:bidi w:val="0"/>
        <w:adjustRightInd/>
        <w:snapToGrid/>
        <w:spacing w:after="0" w:line="48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bCs/>
          <w:color w:val="auto"/>
          <w:sz w:val="28"/>
          <w:szCs w:val="28"/>
        </w:rPr>
        <w:t>评分标准：</w:t>
      </w:r>
      <w:r>
        <w:rPr>
          <w:rFonts w:ascii="Times New Roman" w:hAnsi="Times New Roman" w:eastAsia="仿宋_GB2312"/>
          <w:color w:val="auto"/>
          <w:sz w:val="28"/>
          <w:szCs w:val="28"/>
        </w:rPr>
        <w:t>项目后续运行具有或建立、健全、完善相应管理维护制度或政策支持的，得2分；否则，得0分。</w:t>
      </w:r>
    </w:p>
    <w:p>
      <w:pPr>
        <w:keepNext w:val="0"/>
        <w:keepLines w:val="0"/>
        <w:pageBreakBefore w:val="0"/>
        <w:tabs>
          <w:tab w:val="center" w:pos="4819"/>
        </w:tabs>
        <w:kinsoku/>
        <w:wordWrap/>
        <w:overflowPunct/>
        <w:topLinePunct w:val="0"/>
        <w:autoSpaceDE/>
        <w:autoSpaceDN/>
        <w:bidi w:val="0"/>
        <w:adjustRightInd/>
        <w:snapToGrid/>
        <w:spacing w:after="0" w:line="48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bCs/>
          <w:color w:val="auto"/>
          <w:sz w:val="28"/>
          <w:szCs w:val="28"/>
        </w:rPr>
        <w:t>指标得分：</w:t>
      </w:r>
      <w:r>
        <w:rPr>
          <w:rFonts w:ascii="Times New Roman" w:hAnsi="Times New Roman" w:eastAsia="仿宋_GB2312"/>
          <w:color w:val="auto"/>
          <w:sz w:val="28"/>
          <w:szCs w:val="28"/>
        </w:rPr>
        <w:t>根据评分标准，该指标得2分。</w:t>
      </w:r>
    </w:p>
    <w:p>
      <w:pPr>
        <w:keepNext w:val="0"/>
        <w:keepLines w:val="0"/>
        <w:pageBreakBefore w:val="0"/>
        <w:widowControl w:val="0"/>
        <w:kinsoku/>
        <w:wordWrap/>
        <w:overflowPunct/>
        <w:topLinePunct w:val="0"/>
        <w:autoSpaceDE/>
        <w:autoSpaceDN/>
        <w:bidi w:val="0"/>
        <w:adjustRightInd/>
        <w:snapToGrid/>
        <w:spacing w:after="0" w:line="480" w:lineRule="exact"/>
        <w:ind w:firstLine="562" w:firstLineChars="200"/>
        <w:textAlignment w:val="auto"/>
        <w:rPr>
          <w:rFonts w:hint="eastAsia" w:ascii="Times New Roman" w:hAnsi="Times New Roman" w:eastAsia="仿宋_GB2312"/>
          <w:b/>
          <w:color w:val="auto"/>
          <w:sz w:val="28"/>
          <w:szCs w:val="28"/>
          <w:lang w:eastAsia="zh-CN"/>
        </w:rPr>
      </w:pPr>
      <w:r>
        <w:rPr>
          <w:rFonts w:hint="eastAsia" w:ascii="Times New Roman" w:hAnsi="Times New Roman" w:eastAsia="仿宋_GB2312"/>
          <w:b/>
          <w:color w:val="auto"/>
          <w:sz w:val="28"/>
          <w:szCs w:val="28"/>
        </w:rPr>
        <w:t>取数来源</w:t>
      </w:r>
      <w:r>
        <w:rPr>
          <w:rFonts w:ascii="Times New Roman" w:hAnsi="Times New Roman" w:eastAsia="仿宋_GB2312"/>
          <w:b/>
          <w:color w:val="auto"/>
          <w:sz w:val="28"/>
          <w:szCs w:val="28"/>
        </w:rPr>
        <w:t>：</w:t>
      </w:r>
      <w:r>
        <w:rPr>
          <w:rFonts w:hint="eastAsia" w:ascii="Times New Roman" w:hAnsi="Times New Roman" w:eastAsia="仿宋_GB2312"/>
          <w:b w:val="0"/>
          <w:bCs/>
          <w:color w:val="auto"/>
          <w:sz w:val="28"/>
          <w:szCs w:val="28"/>
          <w:lang w:eastAsia="zh-CN"/>
        </w:rPr>
        <w:t>相关文件</w:t>
      </w:r>
    </w:p>
    <w:p>
      <w:pPr>
        <w:keepNext w:val="0"/>
        <w:keepLines w:val="0"/>
        <w:pageBreakBefore w:val="0"/>
        <w:widowControl w:val="0"/>
        <w:kinsoku/>
        <w:wordWrap/>
        <w:overflowPunct/>
        <w:topLinePunct w:val="0"/>
        <w:autoSpaceDE/>
        <w:autoSpaceDN/>
        <w:bidi w:val="0"/>
        <w:adjustRightInd/>
        <w:snapToGrid/>
        <w:spacing w:after="0" w:line="480" w:lineRule="exact"/>
        <w:ind w:firstLine="562" w:firstLineChars="200"/>
        <w:textAlignment w:val="auto"/>
        <w:rPr>
          <w:rFonts w:hint="eastAsia" w:ascii="Times New Roman" w:hAnsi="Times New Roman" w:eastAsia="仿宋_GB2312"/>
          <w:color w:val="auto"/>
          <w:sz w:val="28"/>
          <w:szCs w:val="28"/>
          <w:lang w:eastAsia="zh-CN"/>
        </w:rPr>
      </w:pPr>
      <w:r>
        <w:rPr>
          <w:rFonts w:hint="eastAsia" w:ascii="Times New Roman" w:hAnsi="Times New Roman" w:eastAsia="仿宋_GB2312"/>
          <w:b/>
          <w:color w:val="auto"/>
          <w:sz w:val="28"/>
          <w:szCs w:val="28"/>
        </w:rPr>
        <w:t>得分依据</w:t>
      </w:r>
      <w:r>
        <w:rPr>
          <w:rFonts w:ascii="Times New Roman" w:hAnsi="Times New Roman" w:eastAsia="仿宋_GB2312"/>
          <w:b/>
          <w:color w:val="auto"/>
          <w:sz w:val="28"/>
          <w:szCs w:val="28"/>
        </w:rPr>
        <w:t>：</w:t>
      </w:r>
      <w:r>
        <w:rPr>
          <w:rFonts w:hint="eastAsia" w:ascii="Times New Roman" w:hAnsi="Times New Roman" w:eastAsia="仿宋_GB2312"/>
          <w:color w:val="auto"/>
          <w:sz w:val="28"/>
          <w:szCs w:val="28"/>
        </w:rPr>
        <w:t>项目后续运行具有</w:t>
      </w:r>
      <w:r>
        <w:rPr>
          <w:rFonts w:hint="eastAsia" w:ascii="Times New Roman" w:hAnsi="Times New Roman" w:eastAsia="仿宋_GB2312"/>
          <w:color w:val="auto"/>
          <w:sz w:val="28"/>
          <w:szCs w:val="28"/>
          <w:lang w:eastAsia="zh-CN"/>
        </w:rPr>
        <w:t>相应的</w:t>
      </w:r>
      <w:r>
        <w:rPr>
          <w:rFonts w:ascii="Times New Roman" w:hAnsi="Times New Roman" w:eastAsia="仿宋_GB2312"/>
          <w:color w:val="auto"/>
          <w:sz w:val="28"/>
          <w:szCs w:val="28"/>
        </w:rPr>
        <w:t>政策支持</w:t>
      </w:r>
      <w:r>
        <w:rPr>
          <w:rFonts w:hint="eastAsia" w:ascii="Times New Roman" w:hAnsi="Times New Roman" w:eastAsia="仿宋_GB2312"/>
          <w:color w:val="auto"/>
          <w:sz w:val="28"/>
          <w:szCs w:val="28"/>
        </w:rPr>
        <w:t>，</w:t>
      </w:r>
      <w:r>
        <w:rPr>
          <w:rFonts w:hint="eastAsia" w:ascii="Times New Roman" w:hAnsi="Times New Roman" w:eastAsia="仿宋_GB2312"/>
          <w:color w:val="auto"/>
          <w:sz w:val="28"/>
          <w:szCs w:val="28"/>
          <w:lang w:eastAsia="zh-CN"/>
        </w:rPr>
        <w:t>如：“</w:t>
      </w:r>
      <w:r>
        <w:rPr>
          <w:rFonts w:hint="eastAsia" w:ascii="Times New Roman" w:hAnsi="Times New Roman" w:eastAsia="仿宋_GB2312"/>
          <w:color w:val="auto"/>
          <w:sz w:val="28"/>
          <w:szCs w:val="28"/>
        </w:rPr>
        <w:t>《中国共产党统一战线工作条例》（试行）</w:t>
      </w:r>
      <w:r>
        <w:rPr>
          <w:rFonts w:hint="eastAsia" w:ascii="Times New Roman" w:hAnsi="Times New Roman" w:eastAsia="仿宋_GB2312"/>
          <w:color w:val="auto"/>
          <w:sz w:val="28"/>
          <w:szCs w:val="28"/>
          <w:lang w:eastAsia="zh-CN"/>
        </w:rPr>
        <w:t>《中共三亚市委统一战线工作部</w:t>
      </w:r>
      <w:r>
        <w:rPr>
          <w:rFonts w:hint="eastAsia" w:ascii="Times New Roman" w:hAnsi="Times New Roman" w:eastAsia="仿宋_GB2312"/>
          <w:color w:val="auto"/>
          <w:sz w:val="28"/>
          <w:szCs w:val="28"/>
          <w:lang w:val="en-US" w:eastAsia="zh-CN"/>
        </w:rPr>
        <w:t>2019年度工作总结和2020年度工作计划</w:t>
      </w:r>
      <w:r>
        <w:rPr>
          <w:rFonts w:hint="eastAsia" w:ascii="Times New Roman" w:hAnsi="Times New Roman" w:eastAsia="仿宋_GB2312"/>
          <w:color w:val="auto"/>
          <w:sz w:val="28"/>
          <w:szCs w:val="28"/>
          <w:lang w:eastAsia="zh-CN"/>
        </w:rPr>
        <w:t>》”</w:t>
      </w:r>
      <w:r>
        <w:rPr>
          <w:rFonts w:hint="eastAsia" w:ascii="Times New Roman" w:hAnsi="Times New Roman" w:eastAsia="仿宋_GB2312"/>
          <w:color w:val="auto"/>
          <w:sz w:val="28"/>
          <w:szCs w:val="28"/>
        </w:rPr>
        <w:t>得2分</w:t>
      </w:r>
      <w:r>
        <w:rPr>
          <w:rFonts w:hint="eastAsia" w:ascii="Times New Roman" w:hAnsi="Times New Roman" w:eastAsia="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after="0" w:line="480" w:lineRule="exact"/>
        <w:ind w:firstLine="562" w:firstLineChars="200"/>
        <w:jc w:val="both"/>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3.4.1.2组织机构</w:t>
      </w:r>
      <w:r>
        <w:rPr>
          <w:rFonts w:ascii="Times New Roman" w:hAnsi="Times New Roman" w:eastAsia="仿宋_GB2312"/>
          <w:bCs/>
          <w:color w:val="auto"/>
          <w:sz w:val="28"/>
          <w:szCs w:val="28"/>
        </w:rPr>
        <w:t>（设置分值：2分）</w:t>
      </w:r>
    </w:p>
    <w:p>
      <w:pPr>
        <w:keepNext w:val="0"/>
        <w:keepLines w:val="0"/>
        <w:pageBreakBefore w:val="0"/>
        <w:kinsoku/>
        <w:wordWrap/>
        <w:overflowPunct/>
        <w:topLinePunct w:val="0"/>
        <w:autoSpaceDE/>
        <w:autoSpaceDN/>
        <w:bidi w:val="0"/>
        <w:adjustRightInd/>
        <w:snapToGrid/>
        <w:spacing w:after="0" w:line="48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指标解释：</w:t>
      </w:r>
      <w:r>
        <w:rPr>
          <w:rFonts w:ascii="Times New Roman" w:hAnsi="Times New Roman" w:eastAsia="仿宋_GB2312"/>
          <w:color w:val="auto"/>
          <w:sz w:val="28"/>
          <w:szCs w:val="28"/>
        </w:rPr>
        <w:t>该指标主要评价项目后续运行具体管理机构和人员配备情况。</w:t>
      </w:r>
    </w:p>
    <w:p>
      <w:pPr>
        <w:keepNext w:val="0"/>
        <w:keepLines w:val="0"/>
        <w:pageBreakBefore w:val="0"/>
        <w:tabs>
          <w:tab w:val="center" w:pos="4819"/>
        </w:tabs>
        <w:kinsoku/>
        <w:wordWrap/>
        <w:overflowPunct/>
        <w:topLinePunct w:val="0"/>
        <w:autoSpaceDE/>
        <w:autoSpaceDN/>
        <w:bidi w:val="0"/>
        <w:adjustRightInd/>
        <w:snapToGrid/>
        <w:spacing w:after="0" w:line="48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bCs/>
          <w:color w:val="auto"/>
          <w:sz w:val="28"/>
          <w:szCs w:val="28"/>
        </w:rPr>
        <w:t>评分标准：</w:t>
      </w:r>
      <w:r>
        <w:rPr>
          <w:rFonts w:ascii="Times New Roman" w:hAnsi="Times New Roman" w:eastAsia="仿宋_GB2312"/>
          <w:bCs/>
          <w:color w:val="auto"/>
          <w:sz w:val="28"/>
          <w:szCs w:val="28"/>
        </w:rPr>
        <w:t>为确保项目持续运行，明确具体管理机构的，得1分，否则得0分；项目后续运行人员配备合理、分工明确的，得1分；否则，得0分。</w:t>
      </w:r>
    </w:p>
    <w:p>
      <w:pPr>
        <w:keepNext w:val="0"/>
        <w:keepLines w:val="0"/>
        <w:pageBreakBefore w:val="0"/>
        <w:tabs>
          <w:tab w:val="center" w:pos="4819"/>
        </w:tabs>
        <w:kinsoku/>
        <w:wordWrap/>
        <w:overflowPunct/>
        <w:topLinePunct w:val="0"/>
        <w:autoSpaceDE/>
        <w:autoSpaceDN/>
        <w:bidi w:val="0"/>
        <w:adjustRightInd/>
        <w:snapToGrid/>
        <w:spacing w:after="0" w:line="480" w:lineRule="exact"/>
        <w:ind w:firstLine="562" w:firstLineChars="200"/>
        <w:textAlignment w:val="auto"/>
        <w:rPr>
          <w:rFonts w:hint="eastAsia" w:ascii="Times New Roman" w:hAnsi="Times New Roman" w:eastAsia="仿宋_GB2312"/>
          <w:color w:val="auto"/>
          <w:sz w:val="28"/>
          <w:szCs w:val="28"/>
        </w:rPr>
      </w:pPr>
      <w:r>
        <w:rPr>
          <w:rFonts w:ascii="Times New Roman" w:hAnsi="Times New Roman" w:eastAsia="仿宋_GB2312"/>
          <w:b/>
          <w:bCs/>
          <w:color w:val="auto"/>
          <w:sz w:val="28"/>
          <w:szCs w:val="28"/>
        </w:rPr>
        <w:t>指标得分：</w:t>
      </w:r>
      <w:r>
        <w:rPr>
          <w:rFonts w:ascii="Times New Roman" w:hAnsi="Times New Roman" w:eastAsia="仿宋_GB2312"/>
          <w:color w:val="auto"/>
          <w:sz w:val="28"/>
          <w:szCs w:val="28"/>
        </w:rPr>
        <w:t>根据评分标准，该指标得2分。</w:t>
      </w:r>
    </w:p>
    <w:p>
      <w:pPr>
        <w:keepNext w:val="0"/>
        <w:keepLines w:val="0"/>
        <w:pageBreakBefore w:val="0"/>
        <w:kinsoku/>
        <w:wordWrap/>
        <w:overflowPunct/>
        <w:topLinePunct w:val="0"/>
        <w:autoSpaceDE/>
        <w:autoSpaceDN/>
        <w:bidi w:val="0"/>
        <w:adjustRightInd/>
        <w:snapToGrid/>
        <w:spacing w:after="0" w:line="480" w:lineRule="exact"/>
        <w:ind w:firstLine="562" w:firstLineChars="200"/>
        <w:textAlignment w:val="auto"/>
        <w:rPr>
          <w:rFonts w:hint="eastAsia" w:ascii="Times New Roman" w:hAnsi="Times New Roman" w:eastAsia="仿宋_GB2312"/>
          <w:bCs/>
          <w:color w:val="auto"/>
          <w:sz w:val="28"/>
          <w:szCs w:val="28"/>
          <w:lang w:eastAsia="zh-CN"/>
        </w:rPr>
      </w:pPr>
      <w:r>
        <w:rPr>
          <w:rFonts w:hint="eastAsia" w:ascii="Times New Roman" w:hAnsi="Times New Roman" w:eastAsia="仿宋_GB2312"/>
          <w:b/>
          <w:bCs/>
          <w:color w:val="auto"/>
          <w:sz w:val="28"/>
          <w:szCs w:val="28"/>
        </w:rPr>
        <w:t>取数来源：</w:t>
      </w:r>
      <w:r>
        <w:rPr>
          <w:rFonts w:hint="eastAsia" w:ascii="Times New Roman" w:hAnsi="Times New Roman" w:eastAsia="仿宋_GB2312"/>
          <w:bCs/>
          <w:color w:val="auto"/>
          <w:sz w:val="28"/>
          <w:szCs w:val="28"/>
          <w:lang w:eastAsia="zh-CN"/>
        </w:rPr>
        <w:t>相关资料</w:t>
      </w:r>
    </w:p>
    <w:p>
      <w:pPr>
        <w:keepNext w:val="0"/>
        <w:keepLines w:val="0"/>
        <w:pageBreakBefore w:val="0"/>
        <w:kinsoku/>
        <w:wordWrap/>
        <w:overflowPunct/>
        <w:topLinePunct w:val="0"/>
        <w:autoSpaceDE/>
        <w:autoSpaceDN/>
        <w:bidi w:val="0"/>
        <w:adjustRightInd/>
        <w:snapToGrid/>
        <w:spacing w:after="0" w:line="480" w:lineRule="exact"/>
        <w:ind w:firstLine="562" w:firstLineChars="200"/>
        <w:textAlignment w:val="auto"/>
        <w:rPr>
          <w:rFonts w:ascii="Times New Roman" w:hAnsi="Times New Roman" w:eastAsia="仿宋_GB2312"/>
          <w:b/>
          <w:bCs/>
          <w:color w:val="auto"/>
          <w:sz w:val="28"/>
          <w:szCs w:val="28"/>
        </w:rPr>
      </w:pPr>
      <w:r>
        <w:rPr>
          <w:rFonts w:hint="eastAsia" w:ascii="Times New Roman" w:hAnsi="Times New Roman" w:eastAsia="仿宋_GB2312"/>
          <w:b/>
          <w:bCs/>
          <w:color w:val="auto"/>
          <w:sz w:val="28"/>
          <w:szCs w:val="28"/>
        </w:rPr>
        <w:t>得分依据</w:t>
      </w:r>
      <w:r>
        <w:rPr>
          <w:rFonts w:ascii="Times New Roman" w:hAnsi="Times New Roman" w:eastAsia="仿宋_GB2312"/>
          <w:b/>
          <w:bCs/>
          <w:color w:val="auto"/>
          <w:sz w:val="28"/>
          <w:szCs w:val="28"/>
        </w:rPr>
        <w:t>：</w:t>
      </w:r>
    </w:p>
    <w:p>
      <w:pPr>
        <w:keepNext w:val="0"/>
        <w:keepLines w:val="0"/>
        <w:pageBreakBefore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bCs/>
          <w:color w:val="auto"/>
          <w:sz w:val="28"/>
          <w:szCs w:val="28"/>
        </w:rPr>
      </w:pPr>
      <w:r>
        <w:rPr>
          <w:rFonts w:hint="eastAsia" w:ascii="Times New Roman" w:hAnsi="Times New Roman" w:eastAsia="仿宋_GB2312"/>
          <w:b w:val="0"/>
          <w:bCs w:val="0"/>
          <w:color w:val="auto"/>
          <w:sz w:val="28"/>
          <w:szCs w:val="28"/>
        </w:rPr>
        <w:t>①</w:t>
      </w:r>
      <w:r>
        <w:rPr>
          <w:rFonts w:hint="eastAsia" w:ascii="Times New Roman" w:hAnsi="Times New Roman" w:eastAsia="仿宋_GB2312"/>
          <w:bCs/>
          <w:color w:val="auto"/>
          <w:sz w:val="28"/>
          <w:szCs w:val="28"/>
        </w:rPr>
        <w:t>为确保项目持续运行，明确具体管理机构：为了加强领导工作领导小组，成员由市委统战部机关党委和党派干部科相关业务负责人组成。得1分</w:t>
      </w:r>
      <w:r>
        <w:rPr>
          <w:rFonts w:ascii="Times New Roman" w:hAnsi="Times New Roman" w:eastAsia="仿宋_GB2312"/>
          <w:bCs/>
          <w:color w:val="auto"/>
          <w:sz w:val="28"/>
          <w:szCs w:val="28"/>
        </w:rPr>
        <w:t>。</w:t>
      </w:r>
    </w:p>
    <w:p>
      <w:pPr>
        <w:keepNext w:val="0"/>
        <w:keepLines w:val="0"/>
        <w:pageBreakBefore w:val="0"/>
        <w:kinsoku/>
        <w:wordWrap/>
        <w:overflowPunct/>
        <w:topLinePunct w:val="0"/>
        <w:autoSpaceDE/>
        <w:autoSpaceDN/>
        <w:bidi w:val="0"/>
        <w:adjustRightInd/>
        <w:snapToGrid/>
        <w:spacing w:after="0" w:line="48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②项目后续运行人员配备合理、分工明确：为了加强领导工作领导小组，成员由市委统战部机关党委和党派干部科相关业务负责人组成，负责项目的实施；得1分。</w:t>
      </w:r>
    </w:p>
    <w:p>
      <w:pPr>
        <w:keepNext w:val="0"/>
        <w:keepLines w:val="0"/>
        <w:pageBreakBefore w:val="0"/>
        <w:kinsoku/>
        <w:wordWrap/>
        <w:overflowPunct/>
        <w:topLinePunct w:val="0"/>
        <w:autoSpaceDE/>
        <w:autoSpaceDN/>
        <w:bidi w:val="0"/>
        <w:adjustRightInd/>
        <w:snapToGrid/>
        <w:spacing w:after="0" w:line="480" w:lineRule="exact"/>
        <w:ind w:firstLine="562" w:firstLineChars="200"/>
        <w:textAlignment w:val="auto"/>
        <w:rPr>
          <w:rFonts w:hint="eastAsia" w:ascii="Times New Roman" w:hAnsi="Times New Roman" w:eastAsia="仿宋_GB2312"/>
          <w:b/>
          <w:color w:val="auto"/>
          <w:sz w:val="28"/>
          <w:szCs w:val="28"/>
        </w:rPr>
      </w:pPr>
      <w:r>
        <w:rPr>
          <w:rFonts w:hint="eastAsia" w:ascii="Times New Roman" w:hAnsi="Times New Roman" w:eastAsia="仿宋_GB2312"/>
          <w:b/>
          <w:bCs/>
          <w:color w:val="auto"/>
          <w:sz w:val="28"/>
          <w:szCs w:val="28"/>
        </w:rPr>
        <w:t>得分=</w:t>
      </w:r>
      <w:r>
        <w:rPr>
          <w:rFonts w:ascii="Times New Roman" w:hAnsi="Times New Roman" w:eastAsia="仿宋_GB2312"/>
          <w:b/>
          <w:bCs/>
          <w:color w:val="auto"/>
          <w:sz w:val="28"/>
          <w:szCs w:val="28"/>
        </w:rPr>
        <w:t>1+1=2</w:t>
      </w:r>
      <w:r>
        <w:rPr>
          <w:rFonts w:hint="eastAsia" w:ascii="Times New Roman" w:hAnsi="Times New Roman" w:eastAsia="仿宋_GB2312"/>
          <w:b/>
          <w:bCs/>
          <w:color w:val="auto"/>
          <w:sz w:val="28"/>
          <w:szCs w:val="28"/>
        </w:rPr>
        <w:t>分。</w:t>
      </w:r>
    </w:p>
    <w:p>
      <w:pPr>
        <w:pStyle w:val="4"/>
        <w:pageBreakBefore w:val="0"/>
        <w:kinsoku/>
        <w:wordWrap/>
        <w:overflowPunct/>
        <w:topLinePunct w:val="0"/>
        <w:autoSpaceDE/>
        <w:autoSpaceDN/>
        <w:bidi w:val="0"/>
        <w:adjustRightInd/>
        <w:snapToGrid/>
        <w:spacing w:after="0" w:line="460" w:lineRule="exact"/>
        <w:ind w:firstLine="562" w:firstLineChars="200"/>
        <w:textAlignment w:val="auto"/>
        <w:rPr>
          <w:rFonts w:hint="default" w:ascii="Times New Roman" w:hAnsi="Times New Roman" w:eastAsia="仿宋_GB2312" w:cs="Times New Roman"/>
          <w:b/>
          <w:bCs/>
          <w:color w:val="auto"/>
          <w:sz w:val="28"/>
          <w:szCs w:val="28"/>
        </w:rPr>
      </w:pPr>
      <w:bookmarkStart w:id="45" w:name="_Toc4260"/>
      <w:r>
        <w:rPr>
          <w:rFonts w:hint="default" w:ascii="Times New Roman" w:hAnsi="Times New Roman" w:eastAsia="仿宋_GB2312" w:cs="Times New Roman"/>
          <w:b/>
          <w:bCs/>
          <w:color w:val="auto"/>
          <w:sz w:val="28"/>
          <w:szCs w:val="28"/>
        </w:rPr>
        <w:t>3.4.2项目的产出能否得到持续性地提供、维护和利用？（设置分值：4分）</w:t>
      </w:r>
      <w:bookmarkEnd w:id="45"/>
    </w:p>
    <w:p>
      <w:pPr>
        <w:pageBreakBefore w:val="0"/>
        <w:widowControl w:val="0"/>
        <w:kinsoku/>
        <w:wordWrap/>
        <w:overflowPunct/>
        <w:topLinePunct w:val="0"/>
        <w:autoSpaceDE/>
        <w:autoSpaceDN/>
        <w:bidi w:val="0"/>
        <w:adjustRightInd/>
        <w:snapToGrid/>
        <w:spacing w:after="0" w:line="46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该评价内容主要是评价项目后续提供的产品或服务的质量情况。主要指标有“质量管理水平”指标。</w:t>
      </w:r>
    </w:p>
    <w:p>
      <w:pPr>
        <w:pageBreakBefore w:val="0"/>
        <w:kinsoku/>
        <w:wordWrap/>
        <w:overflowPunct/>
        <w:topLinePunct w:val="0"/>
        <w:autoSpaceDE/>
        <w:autoSpaceDN/>
        <w:bidi w:val="0"/>
        <w:adjustRightInd/>
        <w:snapToGrid/>
        <w:spacing w:after="0" w:line="46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3.4.2.1质量管理水平</w:t>
      </w:r>
      <w:r>
        <w:rPr>
          <w:rFonts w:ascii="Times New Roman" w:hAnsi="Times New Roman" w:eastAsia="仿宋_GB2312"/>
          <w:bCs/>
          <w:color w:val="auto"/>
          <w:sz w:val="28"/>
          <w:szCs w:val="28"/>
        </w:rPr>
        <w:t>（设置分值：4分）</w:t>
      </w:r>
    </w:p>
    <w:p>
      <w:pPr>
        <w:pageBreakBefore w:val="0"/>
        <w:kinsoku/>
        <w:wordWrap/>
        <w:overflowPunct/>
        <w:topLinePunct w:val="0"/>
        <w:autoSpaceDE/>
        <w:autoSpaceDN/>
        <w:bidi w:val="0"/>
        <w:adjustRightInd/>
        <w:snapToGrid/>
        <w:spacing w:after="0" w:line="46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指标解释：</w:t>
      </w:r>
      <w:r>
        <w:rPr>
          <w:rFonts w:ascii="Times New Roman" w:hAnsi="Times New Roman" w:eastAsia="仿宋_GB2312"/>
          <w:color w:val="auto"/>
          <w:sz w:val="28"/>
          <w:szCs w:val="28"/>
        </w:rPr>
        <w:t>该指标主要评价项目后续提供的产品或服务的质量情况。</w:t>
      </w:r>
    </w:p>
    <w:p>
      <w:pPr>
        <w:pageBreakBefore w:val="0"/>
        <w:tabs>
          <w:tab w:val="center" w:pos="4819"/>
        </w:tabs>
        <w:kinsoku/>
        <w:wordWrap/>
        <w:overflowPunct/>
        <w:topLinePunct w:val="0"/>
        <w:autoSpaceDE/>
        <w:autoSpaceDN/>
        <w:bidi w:val="0"/>
        <w:adjustRightInd/>
        <w:snapToGrid/>
        <w:spacing w:after="0" w:line="46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bCs/>
          <w:color w:val="auto"/>
          <w:sz w:val="28"/>
          <w:szCs w:val="28"/>
        </w:rPr>
        <w:t>评分标准：</w:t>
      </w:r>
      <w:r>
        <w:rPr>
          <w:rFonts w:ascii="Times New Roman" w:hAnsi="Times New Roman" w:eastAsia="仿宋_GB2312"/>
          <w:bCs/>
          <w:color w:val="auto"/>
          <w:sz w:val="28"/>
          <w:szCs w:val="28"/>
        </w:rPr>
        <w:t>项目后续提供的产品或服务的质量标准达到国家、部委或行业等技术和质量标准的，得分。得分=已完工且后续提供的产品或服务达到质量标准的项目或子项目数/已完工且后续能提供产品或服务的项目或子项目数</w:t>
      </w:r>
      <w:r>
        <w:rPr>
          <w:rFonts w:ascii="Times New Roman" w:hAnsi="Times New Roman" w:eastAsia="仿宋_GB2312"/>
          <w:color w:val="auto"/>
          <w:sz w:val="28"/>
          <w:szCs w:val="28"/>
        </w:rPr>
        <w:t>×</w:t>
      </w:r>
      <w:r>
        <w:rPr>
          <w:rFonts w:ascii="Times New Roman" w:hAnsi="Times New Roman" w:eastAsia="仿宋_GB2312"/>
          <w:bCs/>
          <w:color w:val="auto"/>
          <w:sz w:val="28"/>
          <w:szCs w:val="28"/>
        </w:rPr>
        <w:t>100%</w:t>
      </w:r>
      <w:r>
        <w:rPr>
          <w:rFonts w:ascii="Times New Roman" w:hAnsi="Times New Roman" w:eastAsia="仿宋_GB2312"/>
          <w:color w:val="auto"/>
          <w:sz w:val="28"/>
          <w:szCs w:val="28"/>
        </w:rPr>
        <w:t>×</w:t>
      </w:r>
      <w:r>
        <w:rPr>
          <w:rFonts w:ascii="Times New Roman" w:hAnsi="Times New Roman" w:eastAsia="仿宋_GB2312"/>
          <w:bCs/>
          <w:color w:val="auto"/>
          <w:sz w:val="28"/>
          <w:szCs w:val="28"/>
        </w:rPr>
        <w:t>4。</w:t>
      </w:r>
    </w:p>
    <w:p>
      <w:pPr>
        <w:pageBreakBefore w:val="0"/>
        <w:tabs>
          <w:tab w:val="center" w:pos="4819"/>
        </w:tabs>
        <w:kinsoku/>
        <w:wordWrap/>
        <w:overflowPunct/>
        <w:topLinePunct w:val="0"/>
        <w:autoSpaceDE/>
        <w:autoSpaceDN/>
        <w:bidi w:val="0"/>
        <w:adjustRightInd/>
        <w:snapToGrid/>
        <w:spacing w:after="0" w:line="46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bCs/>
          <w:color w:val="auto"/>
          <w:sz w:val="28"/>
          <w:szCs w:val="28"/>
        </w:rPr>
        <w:t>指标得分：</w:t>
      </w:r>
      <w:r>
        <w:rPr>
          <w:rFonts w:ascii="Times New Roman" w:hAnsi="Times New Roman" w:eastAsia="仿宋_GB2312"/>
          <w:color w:val="auto"/>
          <w:sz w:val="28"/>
          <w:szCs w:val="28"/>
        </w:rPr>
        <w:t>根据评分标准，该指标得4分。</w:t>
      </w:r>
    </w:p>
    <w:p>
      <w:pPr>
        <w:pageBreakBefore w:val="0"/>
        <w:kinsoku/>
        <w:wordWrap/>
        <w:overflowPunct/>
        <w:topLinePunct w:val="0"/>
        <w:autoSpaceDE/>
        <w:autoSpaceDN/>
        <w:bidi w:val="0"/>
        <w:adjustRightInd/>
        <w:snapToGrid/>
        <w:spacing w:after="0" w:line="460" w:lineRule="exact"/>
        <w:ind w:firstLine="562" w:firstLineChars="200"/>
        <w:textAlignment w:val="auto"/>
        <w:rPr>
          <w:rFonts w:hint="eastAsia" w:ascii="Times New Roman" w:hAnsi="Times New Roman" w:eastAsia="仿宋_GB2312"/>
          <w:b/>
          <w:color w:val="auto"/>
          <w:sz w:val="28"/>
          <w:szCs w:val="28"/>
          <w:lang w:eastAsia="zh-CN"/>
        </w:rPr>
      </w:pPr>
      <w:r>
        <w:rPr>
          <w:rFonts w:hint="eastAsia" w:ascii="Times New Roman" w:hAnsi="Times New Roman" w:eastAsia="仿宋_GB2312"/>
          <w:b/>
          <w:color w:val="auto"/>
          <w:sz w:val="28"/>
          <w:szCs w:val="28"/>
        </w:rPr>
        <w:t>取数来源：</w:t>
      </w:r>
      <w:r>
        <w:rPr>
          <w:rFonts w:hint="eastAsia" w:ascii="Times New Roman" w:hAnsi="Times New Roman" w:eastAsia="仿宋_GB2312"/>
          <w:b w:val="0"/>
          <w:bCs/>
          <w:color w:val="auto"/>
          <w:sz w:val="28"/>
          <w:szCs w:val="28"/>
          <w:lang w:eastAsia="zh-CN"/>
        </w:rPr>
        <w:t>相关文件</w:t>
      </w:r>
    </w:p>
    <w:p>
      <w:pPr>
        <w:pageBreakBefore w:val="0"/>
        <w:kinsoku/>
        <w:wordWrap/>
        <w:overflowPunct/>
        <w:topLinePunct w:val="0"/>
        <w:autoSpaceDE/>
        <w:autoSpaceDN/>
        <w:bidi w:val="0"/>
        <w:adjustRightInd/>
        <w:snapToGrid/>
        <w:spacing w:after="0" w:line="460" w:lineRule="exact"/>
        <w:ind w:firstLine="562" w:firstLineChars="200"/>
        <w:textAlignment w:val="auto"/>
        <w:rPr>
          <w:rFonts w:hint="default" w:ascii="Times New Roman" w:hAnsi="Times New Roman" w:eastAsia="仿宋_GB2312"/>
          <w:color w:val="auto"/>
          <w:sz w:val="28"/>
          <w:szCs w:val="28"/>
          <w:highlight w:val="yellow"/>
          <w:lang w:val="en-US" w:eastAsia="zh-CN"/>
        </w:rPr>
      </w:pPr>
      <w:r>
        <w:rPr>
          <w:rFonts w:hint="eastAsia" w:ascii="Times New Roman" w:hAnsi="Times New Roman" w:eastAsia="仿宋_GB2312"/>
          <w:b/>
          <w:color w:val="auto"/>
          <w:sz w:val="28"/>
          <w:szCs w:val="28"/>
        </w:rPr>
        <w:t>得分依据</w:t>
      </w:r>
      <w:r>
        <w:rPr>
          <w:rFonts w:ascii="Times New Roman" w:hAnsi="Times New Roman" w:eastAsia="仿宋_GB2312"/>
          <w:b/>
          <w:color w:val="auto"/>
          <w:sz w:val="28"/>
          <w:szCs w:val="28"/>
        </w:rPr>
        <w:t>：</w:t>
      </w:r>
      <w:r>
        <w:rPr>
          <w:rFonts w:hint="eastAsia" w:ascii="Times New Roman" w:hAnsi="Times New Roman" w:eastAsia="仿宋_GB2312"/>
          <w:color w:val="auto"/>
          <w:sz w:val="28"/>
          <w:szCs w:val="28"/>
        </w:rPr>
        <w:t>项目后续提供的产品达到行业质量标准，如《中共海南省委办公厅、海南省人民政府办公厅关于印发三亚市人民政府职能转变和机构改革方案的通知》（琼发［2014］28号）等法律法规及高素养的工作人员可保障项目依法开展，且项目质量达到相关法规要求。</w:t>
      </w:r>
      <w:r>
        <w:rPr>
          <w:rFonts w:hint="eastAsia" w:ascii="Times New Roman" w:hAnsi="Times New Roman" w:eastAsia="仿宋_GB2312"/>
          <w:color w:val="auto"/>
          <w:sz w:val="28"/>
          <w:szCs w:val="28"/>
          <w:lang w:eastAsia="zh-CN"/>
        </w:rPr>
        <w:t>得</w:t>
      </w:r>
      <w:r>
        <w:rPr>
          <w:rFonts w:hint="eastAsia" w:ascii="Times New Roman" w:hAnsi="Times New Roman" w:eastAsia="仿宋_GB2312"/>
          <w:color w:val="auto"/>
          <w:sz w:val="28"/>
          <w:szCs w:val="28"/>
          <w:lang w:val="en-US" w:eastAsia="zh-CN"/>
        </w:rPr>
        <w:t>4分。</w:t>
      </w:r>
    </w:p>
    <w:p>
      <w:pPr>
        <w:pStyle w:val="4"/>
        <w:pageBreakBefore w:val="0"/>
        <w:kinsoku/>
        <w:wordWrap/>
        <w:overflowPunct/>
        <w:topLinePunct w:val="0"/>
        <w:autoSpaceDE/>
        <w:autoSpaceDN/>
        <w:bidi w:val="0"/>
        <w:adjustRightInd/>
        <w:snapToGrid/>
        <w:spacing w:after="0" w:line="460" w:lineRule="exact"/>
        <w:ind w:firstLine="562" w:firstLineChars="200"/>
        <w:textAlignment w:val="auto"/>
        <w:rPr>
          <w:rFonts w:hint="default" w:ascii="Times New Roman" w:hAnsi="Times New Roman" w:eastAsia="仿宋_GB2312" w:cs="Times New Roman"/>
          <w:b/>
          <w:bCs/>
          <w:color w:val="auto"/>
          <w:sz w:val="28"/>
          <w:szCs w:val="28"/>
        </w:rPr>
      </w:pPr>
      <w:bookmarkStart w:id="46" w:name="_Toc23992"/>
      <w:r>
        <w:rPr>
          <w:rFonts w:hint="default" w:ascii="Times New Roman" w:hAnsi="Times New Roman" w:eastAsia="仿宋_GB2312" w:cs="Times New Roman"/>
          <w:b/>
          <w:bCs/>
          <w:color w:val="auto"/>
          <w:sz w:val="28"/>
          <w:szCs w:val="28"/>
        </w:rPr>
        <w:t>3.4.3项目资金是否可持续？（设置分值：2分）</w:t>
      </w:r>
      <w:bookmarkEnd w:id="46"/>
    </w:p>
    <w:p>
      <w:pPr>
        <w:pageBreakBefore w:val="0"/>
        <w:kinsoku/>
        <w:wordWrap/>
        <w:overflowPunct/>
        <w:topLinePunct w:val="0"/>
        <w:autoSpaceDE/>
        <w:autoSpaceDN/>
        <w:bidi w:val="0"/>
        <w:adjustRightInd/>
        <w:snapToGrid/>
        <w:spacing w:after="0" w:line="46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该评价内容主要是评价项目后续管理与维护所需资金情况，主要指标有“项目后续资金保障”指标。</w:t>
      </w:r>
    </w:p>
    <w:p>
      <w:pPr>
        <w:pageBreakBefore w:val="0"/>
        <w:tabs>
          <w:tab w:val="center" w:pos="4819"/>
        </w:tabs>
        <w:kinsoku/>
        <w:wordWrap/>
        <w:overflowPunct/>
        <w:topLinePunct w:val="0"/>
        <w:autoSpaceDE/>
        <w:autoSpaceDN/>
        <w:bidi w:val="0"/>
        <w:adjustRightInd/>
        <w:snapToGrid/>
        <w:spacing w:after="0" w:line="46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3.4.3.1项目后续资金保障</w:t>
      </w:r>
      <w:r>
        <w:rPr>
          <w:rFonts w:ascii="Times New Roman" w:hAnsi="Times New Roman" w:eastAsia="仿宋_GB2312"/>
          <w:bCs/>
          <w:color w:val="auto"/>
          <w:sz w:val="28"/>
          <w:szCs w:val="28"/>
        </w:rPr>
        <w:t>（设置分值：2分）</w:t>
      </w:r>
    </w:p>
    <w:p>
      <w:pPr>
        <w:pageBreakBefore w:val="0"/>
        <w:widowControl w:val="0"/>
        <w:tabs>
          <w:tab w:val="center" w:pos="4819"/>
        </w:tabs>
        <w:kinsoku/>
        <w:wordWrap/>
        <w:overflowPunct/>
        <w:topLinePunct w:val="0"/>
        <w:autoSpaceDE/>
        <w:autoSpaceDN/>
        <w:bidi w:val="0"/>
        <w:adjustRightInd/>
        <w:snapToGrid/>
        <w:spacing w:after="0" w:line="46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该指标主要评价项目后续管理与维护所需资金情况(评价项目预算年度结束后项目运行管理情况)。</w:t>
      </w:r>
    </w:p>
    <w:p>
      <w:pPr>
        <w:pageBreakBefore w:val="0"/>
        <w:widowControl w:val="0"/>
        <w:tabs>
          <w:tab w:val="center" w:pos="4819"/>
        </w:tabs>
        <w:kinsoku/>
        <w:wordWrap/>
        <w:overflowPunct/>
        <w:topLinePunct w:val="0"/>
        <w:autoSpaceDE/>
        <w:autoSpaceDN/>
        <w:bidi w:val="0"/>
        <w:adjustRightInd/>
        <w:snapToGrid/>
        <w:spacing w:after="0" w:line="46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bCs/>
          <w:color w:val="auto"/>
          <w:sz w:val="28"/>
          <w:szCs w:val="28"/>
        </w:rPr>
        <w:t>评分标准：</w:t>
      </w:r>
      <w:r>
        <w:rPr>
          <w:rFonts w:ascii="Times New Roman" w:hAnsi="Times New Roman" w:eastAsia="仿宋_GB2312"/>
          <w:color w:val="auto"/>
          <w:sz w:val="28"/>
          <w:szCs w:val="28"/>
        </w:rPr>
        <w:t xml:space="preserve">项目后续运行有充分的资金保障且保障资金全部用于项目管理与维护的，得2分，否则得0分。对于已完工项目，后续没有提供资金保障的，不扣分。  </w:t>
      </w:r>
    </w:p>
    <w:p>
      <w:pPr>
        <w:pageBreakBefore w:val="0"/>
        <w:widowControl w:val="0"/>
        <w:tabs>
          <w:tab w:val="center" w:pos="4819"/>
        </w:tabs>
        <w:kinsoku/>
        <w:wordWrap/>
        <w:overflowPunct/>
        <w:topLinePunct w:val="0"/>
        <w:autoSpaceDE/>
        <w:autoSpaceDN/>
        <w:bidi w:val="0"/>
        <w:adjustRightInd/>
        <w:snapToGrid/>
        <w:spacing w:after="0" w:line="46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bCs/>
          <w:color w:val="auto"/>
          <w:sz w:val="28"/>
          <w:szCs w:val="28"/>
        </w:rPr>
        <w:t>指标得分：</w:t>
      </w:r>
      <w:r>
        <w:rPr>
          <w:rFonts w:ascii="Times New Roman" w:hAnsi="Times New Roman" w:eastAsia="仿宋_GB2312"/>
          <w:color w:val="auto"/>
          <w:sz w:val="28"/>
          <w:szCs w:val="28"/>
        </w:rPr>
        <w:t>根据评分标准，该指标得2分。</w:t>
      </w:r>
    </w:p>
    <w:p>
      <w:pPr>
        <w:pageBreakBefore w:val="0"/>
        <w:widowControl w:val="0"/>
        <w:tabs>
          <w:tab w:val="center" w:pos="4819"/>
        </w:tabs>
        <w:kinsoku/>
        <w:wordWrap/>
        <w:overflowPunct/>
        <w:topLinePunct w:val="0"/>
        <w:autoSpaceDE/>
        <w:autoSpaceDN/>
        <w:bidi w:val="0"/>
        <w:adjustRightInd/>
        <w:snapToGrid/>
        <w:spacing w:after="0" w:line="480" w:lineRule="exact"/>
        <w:ind w:firstLine="562" w:firstLineChars="200"/>
        <w:textAlignment w:val="auto"/>
        <w:rPr>
          <w:rFonts w:hint="eastAsia" w:ascii="Times New Roman" w:hAnsi="Times New Roman" w:eastAsia="仿宋_GB2312"/>
          <w:color w:val="auto"/>
          <w:sz w:val="28"/>
          <w:szCs w:val="28"/>
        </w:rPr>
      </w:pPr>
      <w:r>
        <w:rPr>
          <w:rFonts w:hint="eastAsia" w:ascii="Times New Roman" w:hAnsi="Times New Roman" w:eastAsia="仿宋_GB2312"/>
          <w:b/>
          <w:color w:val="auto"/>
          <w:sz w:val="28"/>
          <w:szCs w:val="28"/>
        </w:rPr>
        <w:t>取数来源</w:t>
      </w:r>
      <w:r>
        <w:rPr>
          <w:rFonts w:ascii="Times New Roman" w:hAnsi="Times New Roman" w:eastAsia="仿宋_GB2312"/>
          <w:b/>
          <w:color w:val="auto"/>
          <w:sz w:val="28"/>
          <w:szCs w:val="28"/>
        </w:rPr>
        <w:t>：</w:t>
      </w:r>
      <w:r>
        <w:rPr>
          <w:rFonts w:hint="eastAsia" w:ascii="Times New Roman" w:hAnsi="Times New Roman" w:eastAsia="仿宋_GB2312"/>
          <w:color w:val="auto"/>
          <w:sz w:val="28"/>
          <w:szCs w:val="28"/>
        </w:rPr>
        <w:t>20</w:t>
      </w:r>
      <w:r>
        <w:rPr>
          <w:rFonts w:hint="eastAsia" w:ascii="Times New Roman" w:hAnsi="Times New Roman" w:eastAsia="仿宋_GB2312"/>
          <w:color w:val="auto"/>
          <w:sz w:val="28"/>
          <w:szCs w:val="28"/>
          <w:lang w:val="en-US" w:eastAsia="zh-CN"/>
        </w:rPr>
        <w:t>20</w:t>
      </w:r>
      <w:r>
        <w:rPr>
          <w:rFonts w:hint="eastAsia" w:ascii="Times New Roman" w:hAnsi="Times New Roman" w:eastAsia="仿宋_GB2312"/>
          <w:color w:val="auto"/>
          <w:sz w:val="28"/>
          <w:szCs w:val="28"/>
        </w:rPr>
        <w:t>年预算大本</w:t>
      </w:r>
      <w:r>
        <w:rPr>
          <w:rFonts w:ascii="Times New Roman" w:hAnsi="Times New Roman" w:eastAsia="仿宋_GB2312"/>
          <w:color w:val="auto"/>
          <w:sz w:val="28"/>
          <w:szCs w:val="28"/>
        </w:rPr>
        <w:t>之《</w:t>
      </w:r>
      <w:r>
        <w:rPr>
          <w:rFonts w:hint="eastAsia" w:ascii="Times New Roman" w:hAnsi="Times New Roman" w:eastAsia="仿宋_GB2312"/>
          <w:color w:val="auto"/>
          <w:sz w:val="28"/>
          <w:szCs w:val="28"/>
        </w:rPr>
        <w:t>指标执行情况表</w:t>
      </w:r>
      <w:r>
        <w:rPr>
          <w:rFonts w:ascii="Times New Roman" w:hAnsi="Times New Roman" w:eastAsia="仿宋_GB2312"/>
          <w:color w:val="auto"/>
          <w:sz w:val="28"/>
          <w:szCs w:val="28"/>
        </w:rPr>
        <w:t>》</w:t>
      </w:r>
    </w:p>
    <w:p>
      <w:pPr>
        <w:pageBreakBefore w:val="0"/>
        <w:tabs>
          <w:tab w:val="center" w:pos="4819"/>
        </w:tabs>
        <w:kinsoku/>
        <w:wordWrap/>
        <w:overflowPunct/>
        <w:topLinePunct w:val="0"/>
        <w:autoSpaceDE/>
        <w:autoSpaceDN/>
        <w:bidi w:val="0"/>
        <w:adjustRightInd/>
        <w:snapToGrid/>
        <w:spacing w:after="0" w:line="480" w:lineRule="exact"/>
        <w:ind w:firstLine="562" w:firstLineChars="200"/>
        <w:jc w:val="both"/>
        <w:textAlignment w:val="auto"/>
        <w:rPr>
          <w:rFonts w:hint="eastAsia" w:ascii="Times New Roman" w:hAnsi="Times New Roman" w:eastAsia="仿宋_GB2312"/>
          <w:color w:val="auto"/>
          <w:sz w:val="28"/>
          <w:szCs w:val="28"/>
        </w:rPr>
      </w:pPr>
      <w:r>
        <w:rPr>
          <w:rFonts w:hint="eastAsia" w:ascii="Times New Roman" w:hAnsi="Times New Roman" w:eastAsia="仿宋_GB2312"/>
          <w:b/>
          <w:color w:val="auto"/>
          <w:sz w:val="28"/>
          <w:szCs w:val="28"/>
        </w:rPr>
        <w:t>得分依据</w:t>
      </w:r>
      <w:r>
        <w:rPr>
          <w:rFonts w:ascii="Times New Roman" w:hAnsi="Times New Roman" w:eastAsia="仿宋_GB2312"/>
          <w:b/>
          <w:color w:val="auto"/>
          <w:sz w:val="28"/>
          <w:szCs w:val="28"/>
        </w:rPr>
        <w:t>：</w:t>
      </w:r>
      <w:r>
        <w:rPr>
          <w:rFonts w:hint="eastAsia" w:ascii="Times New Roman" w:hAnsi="Times New Roman" w:eastAsia="仿宋_GB2312"/>
          <w:color w:val="auto"/>
          <w:sz w:val="28"/>
          <w:szCs w:val="28"/>
        </w:rPr>
        <w:t>根据20</w:t>
      </w:r>
      <w:r>
        <w:rPr>
          <w:rFonts w:hint="eastAsia" w:ascii="Times New Roman" w:hAnsi="Times New Roman" w:eastAsia="仿宋_GB2312"/>
          <w:color w:val="auto"/>
          <w:sz w:val="28"/>
          <w:szCs w:val="28"/>
          <w:lang w:val="en-US" w:eastAsia="zh-CN"/>
        </w:rPr>
        <w:t>20</w:t>
      </w:r>
      <w:r>
        <w:rPr>
          <w:rFonts w:hint="eastAsia" w:ascii="Times New Roman" w:hAnsi="Times New Roman" w:eastAsia="仿宋_GB2312"/>
          <w:color w:val="auto"/>
          <w:sz w:val="28"/>
          <w:szCs w:val="28"/>
        </w:rPr>
        <w:t>年预算大本，项目后续运行已安排，项目资金得到保障，得2分。</w:t>
      </w:r>
    </w:p>
    <w:p>
      <w:pPr>
        <w:pStyle w:val="4"/>
        <w:pageBreakBefore w:val="0"/>
        <w:kinsoku/>
        <w:wordWrap/>
        <w:overflowPunct/>
        <w:topLinePunct w:val="0"/>
        <w:autoSpaceDE/>
        <w:autoSpaceDN/>
        <w:bidi w:val="0"/>
        <w:adjustRightInd/>
        <w:snapToGrid/>
        <w:spacing w:after="0" w:line="480" w:lineRule="exact"/>
        <w:ind w:firstLine="562" w:firstLineChars="200"/>
        <w:textAlignment w:val="auto"/>
        <w:rPr>
          <w:rFonts w:hint="default" w:ascii="Times New Roman" w:hAnsi="Times New Roman" w:eastAsia="仿宋_GB2312" w:cs="Times New Roman"/>
          <w:b/>
          <w:bCs/>
          <w:color w:val="auto"/>
          <w:sz w:val="28"/>
          <w:szCs w:val="28"/>
        </w:rPr>
      </w:pPr>
      <w:bookmarkStart w:id="47" w:name="_Toc23600"/>
      <w:r>
        <w:rPr>
          <w:rFonts w:hint="default" w:ascii="Times New Roman" w:hAnsi="Times New Roman" w:eastAsia="仿宋_GB2312" w:cs="Times New Roman"/>
          <w:b/>
          <w:bCs/>
          <w:color w:val="auto"/>
          <w:sz w:val="28"/>
          <w:szCs w:val="28"/>
        </w:rPr>
        <w:t>3.4.4可持续性（</w:t>
      </w:r>
      <w:r>
        <w:rPr>
          <w:rFonts w:hint="eastAsia" w:ascii="Times New Roman" w:hAnsi="Times New Roman" w:eastAsia="仿宋_GB2312" w:cs="Times New Roman"/>
          <w:b/>
          <w:bCs/>
          <w:color w:val="auto"/>
          <w:sz w:val="28"/>
          <w:szCs w:val="28"/>
        </w:rPr>
        <w:t>各指标得分计算情况</w:t>
      </w:r>
      <w:r>
        <w:rPr>
          <w:rFonts w:hint="default" w:ascii="Times New Roman" w:hAnsi="Times New Roman" w:eastAsia="仿宋_GB2312" w:cs="Times New Roman"/>
          <w:b/>
          <w:bCs/>
          <w:color w:val="auto"/>
          <w:sz w:val="28"/>
          <w:szCs w:val="28"/>
        </w:rPr>
        <w:t>）得分表</w:t>
      </w:r>
      <w:bookmarkEnd w:id="47"/>
    </w:p>
    <w:tbl>
      <w:tblPr>
        <w:tblStyle w:val="10"/>
        <w:tblW w:w="9356" w:type="dxa"/>
        <w:tblInd w:w="15" w:type="dxa"/>
        <w:tblLayout w:type="fixed"/>
        <w:tblCellMar>
          <w:top w:w="0" w:type="dxa"/>
          <w:left w:w="15" w:type="dxa"/>
          <w:bottom w:w="0" w:type="dxa"/>
          <w:right w:w="15" w:type="dxa"/>
        </w:tblCellMar>
      </w:tblPr>
      <w:tblGrid>
        <w:gridCol w:w="567"/>
        <w:gridCol w:w="3489"/>
        <w:gridCol w:w="1853"/>
        <w:gridCol w:w="1000"/>
        <w:gridCol w:w="625"/>
        <w:gridCol w:w="1822"/>
      </w:tblGrid>
      <w:tr>
        <w:tblPrEx>
          <w:tblCellMar>
            <w:top w:w="0" w:type="dxa"/>
            <w:left w:w="15" w:type="dxa"/>
            <w:bottom w:w="0" w:type="dxa"/>
            <w:right w:w="15" w:type="dxa"/>
          </w:tblCellMar>
        </w:tblPrEx>
        <w:trPr>
          <w:trHeight w:val="59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序号</w:t>
            </w:r>
          </w:p>
        </w:tc>
        <w:tc>
          <w:tcPr>
            <w:tcW w:w="3489"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一级指标</w:t>
            </w:r>
          </w:p>
        </w:tc>
        <w:tc>
          <w:tcPr>
            <w:tcW w:w="185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二级指标</w:t>
            </w:r>
          </w:p>
        </w:tc>
        <w:tc>
          <w:tcPr>
            <w:tcW w:w="100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rPr>
                <w:rFonts w:ascii="Times New Roman" w:hAnsi="Times New Roman" w:eastAsia="仿宋_GB2312"/>
                <w:color w:val="auto"/>
                <w:sz w:val="24"/>
                <w:szCs w:val="24"/>
              </w:rPr>
            </w:pPr>
            <w:r>
              <w:rPr>
                <w:rFonts w:ascii="Times New Roman" w:hAnsi="Times New Roman" w:eastAsia="仿宋_GB2312"/>
                <w:color w:val="auto"/>
                <w:sz w:val="24"/>
                <w:szCs w:val="24"/>
              </w:rPr>
              <w:t>设置分值</w:t>
            </w:r>
          </w:p>
        </w:tc>
        <w:tc>
          <w:tcPr>
            <w:tcW w:w="62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得分</w:t>
            </w:r>
          </w:p>
        </w:tc>
        <w:tc>
          <w:tcPr>
            <w:tcW w:w="1822" w:type="dxa"/>
            <w:vMerge w:val="restart"/>
            <w:tcBorders>
              <w:top w:val="single" w:color="000000" w:sz="4" w:space="0"/>
              <w:left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 xml:space="preserve">高度可持续(很可能)(9.00-10.00分)、           </w:t>
            </w:r>
          </w:p>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 xml:space="preserve">可持续（可能）（8.00-8.99分）、             </w:t>
            </w:r>
          </w:p>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一般（6.00-7.99分）、不可持续（不可能）（5.99分以下）</w:t>
            </w:r>
          </w:p>
        </w:tc>
      </w:tr>
      <w:tr>
        <w:tblPrEx>
          <w:tblCellMar>
            <w:top w:w="0" w:type="dxa"/>
            <w:left w:w="15" w:type="dxa"/>
            <w:bottom w:w="0" w:type="dxa"/>
            <w:right w:w="15" w:type="dxa"/>
          </w:tblCellMar>
        </w:tblPrEx>
        <w:trPr>
          <w:trHeight w:val="442"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1</w:t>
            </w:r>
          </w:p>
        </w:tc>
        <w:tc>
          <w:tcPr>
            <w:tcW w:w="3489"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项目的管理和/或运行机构的设置、人力资源、技术能否满足项目持续运行的需求？（4分）</w:t>
            </w:r>
          </w:p>
        </w:tc>
        <w:tc>
          <w:tcPr>
            <w:tcW w:w="185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管理制度</w:t>
            </w:r>
          </w:p>
        </w:tc>
        <w:tc>
          <w:tcPr>
            <w:tcW w:w="100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2</w:t>
            </w:r>
          </w:p>
        </w:tc>
        <w:tc>
          <w:tcPr>
            <w:tcW w:w="62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textAlignment w:val="center"/>
              <w:rPr>
                <w:rFonts w:ascii="Times New Roman" w:hAnsi="Times New Roman" w:eastAsia="仿宋_GB2312"/>
                <w:color w:val="auto"/>
                <w:sz w:val="24"/>
                <w:szCs w:val="24"/>
              </w:rPr>
            </w:pPr>
            <w:r>
              <w:rPr>
                <w:rFonts w:ascii="Times New Roman" w:hAnsi="Times New Roman" w:eastAsia="仿宋_GB2312"/>
                <w:color w:val="auto"/>
                <w:sz w:val="24"/>
                <w:szCs w:val="24"/>
              </w:rPr>
              <w:t>2</w:t>
            </w:r>
          </w:p>
        </w:tc>
        <w:tc>
          <w:tcPr>
            <w:tcW w:w="1822" w:type="dxa"/>
            <w:vMerge w:val="continue"/>
            <w:tcBorders>
              <w:left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p>
        </w:tc>
      </w:tr>
      <w:tr>
        <w:tblPrEx>
          <w:tblCellMar>
            <w:top w:w="0" w:type="dxa"/>
            <w:left w:w="15" w:type="dxa"/>
            <w:bottom w:w="0" w:type="dxa"/>
            <w:right w:w="15" w:type="dxa"/>
          </w:tblCellMar>
        </w:tblPrEx>
        <w:trPr>
          <w:trHeight w:val="419"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2</w:t>
            </w:r>
          </w:p>
        </w:tc>
        <w:tc>
          <w:tcPr>
            <w:tcW w:w="3489"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p>
        </w:tc>
        <w:tc>
          <w:tcPr>
            <w:tcW w:w="185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组织机构</w:t>
            </w:r>
          </w:p>
        </w:tc>
        <w:tc>
          <w:tcPr>
            <w:tcW w:w="100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2</w:t>
            </w:r>
          </w:p>
        </w:tc>
        <w:tc>
          <w:tcPr>
            <w:tcW w:w="62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textAlignment w:val="center"/>
              <w:rPr>
                <w:rFonts w:ascii="Times New Roman" w:hAnsi="Times New Roman" w:eastAsia="仿宋_GB2312"/>
                <w:color w:val="auto"/>
                <w:sz w:val="24"/>
                <w:szCs w:val="24"/>
              </w:rPr>
            </w:pPr>
            <w:r>
              <w:rPr>
                <w:rFonts w:ascii="Times New Roman" w:hAnsi="Times New Roman" w:eastAsia="仿宋_GB2312"/>
                <w:color w:val="auto"/>
                <w:sz w:val="24"/>
                <w:szCs w:val="24"/>
              </w:rPr>
              <w:t>2</w:t>
            </w:r>
          </w:p>
        </w:tc>
        <w:tc>
          <w:tcPr>
            <w:tcW w:w="1822" w:type="dxa"/>
            <w:vMerge w:val="continue"/>
            <w:tcBorders>
              <w:left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p>
        </w:tc>
      </w:tr>
      <w:tr>
        <w:tblPrEx>
          <w:tblCellMar>
            <w:top w:w="0" w:type="dxa"/>
            <w:left w:w="15" w:type="dxa"/>
            <w:bottom w:w="0" w:type="dxa"/>
            <w:right w:w="15" w:type="dxa"/>
          </w:tblCellMar>
        </w:tblPrEx>
        <w:trPr>
          <w:trHeight w:val="534"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3</w:t>
            </w:r>
          </w:p>
        </w:tc>
        <w:tc>
          <w:tcPr>
            <w:tcW w:w="3489"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项目的产出能否得到持续地提供、维护和利用？（4分）</w:t>
            </w:r>
          </w:p>
        </w:tc>
        <w:tc>
          <w:tcPr>
            <w:tcW w:w="185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质量管理水平</w:t>
            </w:r>
          </w:p>
        </w:tc>
        <w:tc>
          <w:tcPr>
            <w:tcW w:w="100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4</w:t>
            </w:r>
          </w:p>
        </w:tc>
        <w:tc>
          <w:tcPr>
            <w:tcW w:w="62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textAlignment w:val="center"/>
              <w:rPr>
                <w:rFonts w:ascii="Times New Roman" w:hAnsi="Times New Roman" w:eastAsia="仿宋_GB2312"/>
                <w:color w:val="auto"/>
                <w:sz w:val="24"/>
                <w:szCs w:val="24"/>
              </w:rPr>
            </w:pPr>
            <w:r>
              <w:rPr>
                <w:rFonts w:ascii="Times New Roman" w:hAnsi="Times New Roman" w:eastAsia="仿宋_GB2312"/>
                <w:color w:val="auto"/>
                <w:sz w:val="24"/>
                <w:szCs w:val="24"/>
              </w:rPr>
              <w:t>4</w:t>
            </w:r>
          </w:p>
        </w:tc>
        <w:tc>
          <w:tcPr>
            <w:tcW w:w="1822" w:type="dxa"/>
            <w:vMerge w:val="continue"/>
            <w:tcBorders>
              <w:left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p>
        </w:tc>
      </w:tr>
      <w:tr>
        <w:tblPrEx>
          <w:tblCellMar>
            <w:top w:w="0" w:type="dxa"/>
            <w:left w:w="15" w:type="dxa"/>
            <w:bottom w:w="0" w:type="dxa"/>
            <w:right w:w="15" w:type="dxa"/>
          </w:tblCellMar>
        </w:tblPrEx>
        <w:trPr>
          <w:trHeight w:val="412"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4</w:t>
            </w:r>
          </w:p>
        </w:tc>
        <w:tc>
          <w:tcPr>
            <w:tcW w:w="3489"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项目资金是否可持续？（2分）</w:t>
            </w:r>
          </w:p>
        </w:tc>
        <w:tc>
          <w:tcPr>
            <w:tcW w:w="1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项目后续资金保障</w:t>
            </w:r>
          </w:p>
        </w:tc>
        <w:tc>
          <w:tcPr>
            <w:tcW w:w="100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2</w:t>
            </w:r>
          </w:p>
        </w:tc>
        <w:tc>
          <w:tcPr>
            <w:tcW w:w="62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textAlignment w:val="center"/>
              <w:rPr>
                <w:rFonts w:ascii="Times New Roman" w:hAnsi="Times New Roman" w:eastAsia="仿宋_GB2312"/>
                <w:color w:val="auto"/>
                <w:sz w:val="24"/>
                <w:szCs w:val="24"/>
              </w:rPr>
            </w:pPr>
            <w:r>
              <w:rPr>
                <w:rFonts w:ascii="Times New Roman" w:hAnsi="Times New Roman" w:eastAsia="仿宋_GB2312"/>
                <w:color w:val="auto"/>
                <w:sz w:val="24"/>
                <w:szCs w:val="24"/>
              </w:rPr>
              <w:t>2</w:t>
            </w:r>
          </w:p>
        </w:tc>
        <w:tc>
          <w:tcPr>
            <w:tcW w:w="1822" w:type="dxa"/>
            <w:vMerge w:val="continue"/>
            <w:tcBorders>
              <w:left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p>
        </w:tc>
      </w:tr>
      <w:tr>
        <w:tblPrEx>
          <w:tblCellMar>
            <w:top w:w="0" w:type="dxa"/>
            <w:left w:w="15" w:type="dxa"/>
            <w:bottom w:w="0" w:type="dxa"/>
            <w:right w:w="15" w:type="dxa"/>
          </w:tblCellMar>
        </w:tblPrEx>
        <w:trPr>
          <w:trHeight w:val="324" w:hRule="atLeast"/>
        </w:trPr>
        <w:tc>
          <w:tcPr>
            <w:tcW w:w="5909" w:type="dxa"/>
            <w:gridSpan w:val="3"/>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b/>
                <w:color w:val="auto"/>
                <w:sz w:val="24"/>
                <w:szCs w:val="24"/>
              </w:rPr>
            </w:pPr>
            <w:r>
              <w:rPr>
                <w:rFonts w:ascii="Times New Roman" w:hAnsi="Times New Roman" w:eastAsia="仿宋_GB2312"/>
                <w:b/>
                <w:color w:val="auto"/>
                <w:sz w:val="24"/>
                <w:szCs w:val="24"/>
              </w:rPr>
              <w:t>合计</w:t>
            </w:r>
          </w:p>
        </w:tc>
        <w:tc>
          <w:tcPr>
            <w:tcW w:w="100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b/>
                <w:color w:val="auto"/>
                <w:sz w:val="24"/>
                <w:szCs w:val="24"/>
              </w:rPr>
            </w:pPr>
            <w:r>
              <w:rPr>
                <w:rFonts w:ascii="Times New Roman" w:hAnsi="Times New Roman" w:eastAsia="仿宋_GB2312"/>
                <w:b/>
                <w:color w:val="auto"/>
                <w:sz w:val="24"/>
                <w:szCs w:val="24"/>
              </w:rPr>
              <w:t>10</w:t>
            </w:r>
          </w:p>
        </w:tc>
        <w:tc>
          <w:tcPr>
            <w:tcW w:w="62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b/>
                <w:color w:val="auto"/>
                <w:sz w:val="24"/>
                <w:szCs w:val="24"/>
              </w:rPr>
            </w:pPr>
            <w:r>
              <w:rPr>
                <w:rFonts w:ascii="Times New Roman" w:hAnsi="Times New Roman" w:eastAsia="仿宋_GB2312"/>
                <w:b/>
                <w:color w:val="auto"/>
                <w:sz w:val="24"/>
                <w:szCs w:val="24"/>
              </w:rPr>
              <w:t>10</w:t>
            </w:r>
          </w:p>
        </w:tc>
        <w:tc>
          <w:tcPr>
            <w:tcW w:w="182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b/>
                <w:color w:val="auto"/>
                <w:sz w:val="24"/>
                <w:szCs w:val="24"/>
              </w:rPr>
            </w:pPr>
            <w:r>
              <w:rPr>
                <w:rFonts w:ascii="Times New Roman" w:hAnsi="Times New Roman" w:eastAsia="仿宋_GB2312"/>
                <w:b/>
                <w:color w:val="auto"/>
                <w:sz w:val="24"/>
                <w:szCs w:val="24"/>
              </w:rPr>
              <w:t>高度可持续</w:t>
            </w:r>
          </w:p>
        </w:tc>
      </w:tr>
    </w:tbl>
    <w:p>
      <w:pPr>
        <w:pStyle w:val="4"/>
        <w:pageBreakBefore w:val="0"/>
        <w:kinsoku/>
        <w:wordWrap/>
        <w:overflowPunct/>
        <w:topLinePunct w:val="0"/>
        <w:autoSpaceDE/>
        <w:autoSpaceDN/>
        <w:bidi w:val="0"/>
        <w:spacing w:before="0" w:line="440" w:lineRule="exact"/>
        <w:ind w:firstLine="562" w:firstLineChars="200"/>
        <w:textAlignment w:val="auto"/>
        <w:rPr>
          <w:rFonts w:hint="default" w:ascii="Times New Roman" w:hAnsi="Times New Roman" w:eastAsia="仿宋_GB2312" w:cs="Times New Roman"/>
          <w:b/>
          <w:bCs/>
          <w:color w:val="auto"/>
          <w:sz w:val="28"/>
          <w:szCs w:val="28"/>
        </w:rPr>
      </w:pPr>
      <w:bookmarkStart w:id="48" w:name="_Toc1246"/>
      <w:r>
        <w:rPr>
          <w:rFonts w:hint="default" w:ascii="Times New Roman" w:hAnsi="Times New Roman" w:eastAsia="仿宋_GB2312" w:cs="Times New Roman"/>
          <w:b/>
          <w:bCs/>
          <w:color w:val="auto"/>
          <w:sz w:val="28"/>
          <w:szCs w:val="28"/>
        </w:rPr>
        <w:t>3.4.5绩效分析</w:t>
      </w:r>
      <w:bookmarkEnd w:id="48"/>
    </w:p>
    <w:p>
      <w:pPr>
        <w:pageBreakBefore w:val="0"/>
        <w:widowControl w:val="0"/>
        <w:kinsoku/>
        <w:wordWrap/>
        <w:overflowPunct/>
        <w:topLinePunct w:val="0"/>
        <w:autoSpaceDE/>
        <w:autoSpaceDN/>
        <w:bidi w:val="0"/>
        <w:adjustRightInd w:val="0"/>
        <w:snapToGrid w:val="0"/>
        <w:spacing w:after="0" w:line="44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项目运行有严格的管理制度，项目资金拨付流程经多级审核把关，项目实施的管理情况工作指标明确，且项目后续运行具有相应的监督手段或措施，</w:t>
      </w:r>
      <w:r>
        <w:rPr>
          <w:rFonts w:hint="eastAsia" w:ascii="Times New Roman" w:hAnsi="Times New Roman" w:eastAsia="仿宋_GB2312"/>
          <w:color w:val="auto"/>
          <w:sz w:val="28"/>
          <w:szCs w:val="28"/>
        </w:rPr>
        <w:t>项目未完成部分</w:t>
      </w:r>
      <w:r>
        <w:rPr>
          <w:rFonts w:ascii="Times New Roman" w:hAnsi="Times New Roman" w:eastAsia="仿宋_GB2312"/>
          <w:color w:val="auto"/>
          <w:sz w:val="28"/>
          <w:szCs w:val="28"/>
        </w:rPr>
        <w:t>具有高度可持续性。</w:t>
      </w:r>
    </w:p>
    <w:p>
      <w:pPr>
        <w:pageBreakBefore w:val="0"/>
        <w:widowControl w:val="0"/>
        <w:kinsoku/>
        <w:wordWrap/>
        <w:overflowPunct/>
        <w:topLinePunct w:val="0"/>
        <w:autoSpaceDE/>
        <w:autoSpaceDN/>
        <w:bidi w:val="0"/>
        <w:adjustRightInd w:val="0"/>
        <w:snapToGrid w:val="0"/>
        <w:spacing w:after="0" w:line="440" w:lineRule="exact"/>
        <w:ind w:firstLine="560" w:firstLineChars="200"/>
        <w:textAlignment w:val="auto"/>
        <w:rPr>
          <w:rFonts w:hint="eastAsia" w:ascii="Times New Roman" w:hAnsi="Times New Roman" w:eastAsia="仿宋_GB2312"/>
          <w:color w:val="auto"/>
          <w:sz w:val="28"/>
          <w:szCs w:val="28"/>
        </w:rPr>
      </w:pPr>
      <w:r>
        <w:rPr>
          <w:rFonts w:hint="eastAsia" w:ascii="Times New Roman" w:hAnsi="Times New Roman" w:eastAsia="仿宋_GB2312"/>
          <w:color w:val="auto"/>
          <w:sz w:val="28"/>
          <w:szCs w:val="28"/>
        </w:rPr>
        <w:t>项目可持续性方面</w:t>
      </w:r>
      <w:r>
        <w:rPr>
          <w:rFonts w:ascii="Times New Roman" w:hAnsi="Times New Roman" w:eastAsia="仿宋_GB2312"/>
          <w:color w:val="auto"/>
          <w:sz w:val="28"/>
          <w:szCs w:val="28"/>
        </w:rPr>
        <w:t>，绩效等级评定为“</w:t>
      </w:r>
      <w:r>
        <w:rPr>
          <w:rFonts w:hint="eastAsia" w:ascii="Times New Roman" w:hAnsi="Times New Roman" w:eastAsia="仿宋_GB2312"/>
          <w:b/>
          <w:color w:val="auto"/>
          <w:sz w:val="28"/>
          <w:szCs w:val="28"/>
        </w:rPr>
        <w:t>高度可持续</w:t>
      </w:r>
      <w:r>
        <w:rPr>
          <w:rFonts w:ascii="Times New Roman" w:hAnsi="Times New Roman" w:eastAsia="仿宋_GB2312"/>
          <w:color w:val="auto"/>
          <w:sz w:val="28"/>
          <w:szCs w:val="28"/>
        </w:rPr>
        <w:t>”</w:t>
      </w:r>
      <w:r>
        <w:rPr>
          <w:rFonts w:hint="eastAsia" w:ascii="Times New Roman" w:hAnsi="Times New Roman" w:eastAsia="仿宋_GB2312"/>
          <w:color w:val="auto"/>
          <w:sz w:val="28"/>
          <w:szCs w:val="28"/>
        </w:rPr>
        <w:t>。</w:t>
      </w:r>
    </w:p>
    <w:p>
      <w:pPr>
        <w:pStyle w:val="3"/>
        <w:pageBreakBefore w:val="0"/>
        <w:kinsoku/>
        <w:wordWrap/>
        <w:overflowPunct/>
        <w:topLinePunct w:val="0"/>
        <w:autoSpaceDE/>
        <w:autoSpaceDN/>
        <w:bidi w:val="0"/>
        <w:spacing w:before="0" w:after="0" w:line="440" w:lineRule="exact"/>
        <w:ind w:firstLine="562" w:firstLineChars="200"/>
        <w:textAlignment w:val="auto"/>
        <w:rPr>
          <w:rFonts w:hint="default" w:ascii="Times New Roman" w:hAnsi="Times New Roman" w:eastAsia="仿宋_GB2312" w:cs="Times New Roman"/>
          <w:b/>
          <w:bCs/>
          <w:color w:val="auto"/>
          <w:sz w:val="28"/>
          <w:szCs w:val="28"/>
        </w:rPr>
      </w:pPr>
      <w:bookmarkStart w:id="49" w:name="_Toc24325"/>
      <w:r>
        <w:rPr>
          <w:rFonts w:hint="eastAsia" w:ascii="Times New Roman" w:hAnsi="Times New Roman" w:eastAsia="仿宋_GB2312" w:cs="Times New Roman"/>
          <w:b/>
          <w:bCs/>
          <w:color w:val="auto"/>
          <w:sz w:val="28"/>
          <w:szCs w:val="28"/>
          <w:lang w:val="en-US" w:eastAsia="zh-CN"/>
        </w:rPr>
        <w:t>4</w:t>
      </w:r>
      <w:r>
        <w:rPr>
          <w:rFonts w:hint="default" w:ascii="Times New Roman" w:hAnsi="Times New Roman" w:eastAsia="仿宋_GB2312" w:cs="Times New Roman"/>
          <w:b/>
          <w:bCs/>
          <w:color w:val="auto"/>
          <w:sz w:val="28"/>
          <w:szCs w:val="28"/>
        </w:rPr>
        <w:t>.绩效评价结论</w:t>
      </w:r>
      <w:bookmarkEnd w:id="49"/>
    </w:p>
    <w:p>
      <w:pPr>
        <w:pStyle w:val="2"/>
        <w:pageBreakBefore w:val="0"/>
        <w:kinsoku/>
        <w:wordWrap/>
        <w:overflowPunct/>
        <w:topLinePunct w:val="0"/>
        <w:autoSpaceDE/>
        <w:autoSpaceDN/>
        <w:bidi w:val="0"/>
        <w:spacing w:before="0" w:after="0" w:line="460" w:lineRule="exact"/>
        <w:ind w:firstLine="562" w:firstLineChars="200"/>
        <w:textAlignment w:val="auto"/>
        <w:rPr>
          <w:rFonts w:hint="default" w:ascii="Times New Roman" w:hAnsi="Times New Roman" w:eastAsia="仿宋_GB2312" w:cs="Times New Roman"/>
          <w:b/>
          <w:bCs/>
          <w:color w:val="auto"/>
        </w:rPr>
      </w:pPr>
      <w:bookmarkStart w:id="50" w:name="_Toc21167"/>
      <w:r>
        <w:rPr>
          <w:rFonts w:hint="eastAsia" w:ascii="Times New Roman" w:hAnsi="Times New Roman" w:eastAsia="仿宋_GB2312" w:cs="Times New Roman"/>
          <w:b/>
          <w:bCs/>
          <w:color w:val="auto"/>
          <w:lang w:val="en-US" w:eastAsia="zh-CN"/>
        </w:rPr>
        <w:t>4</w:t>
      </w:r>
      <w:r>
        <w:rPr>
          <w:rFonts w:hint="default" w:ascii="Times New Roman" w:hAnsi="Times New Roman" w:eastAsia="仿宋_GB2312" w:cs="Times New Roman"/>
          <w:b/>
          <w:bCs/>
          <w:color w:val="auto"/>
        </w:rPr>
        <w:t>.1评价得分</w:t>
      </w:r>
      <w:bookmarkEnd w:id="50"/>
    </w:p>
    <w:tbl>
      <w:tblPr>
        <w:tblStyle w:val="10"/>
        <w:tblW w:w="8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4"/>
        <w:gridCol w:w="1684"/>
        <w:gridCol w:w="1525"/>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3824" w:type="dxa"/>
            <w:vAlign w:val="center"/>
          </w:tcPr>
          <w:p>
            <w:pPr>
              <w:keepNext w:val="0"/>
              <w:keepLines w:val="0"/>
              <w:pageBreakBefore w:val="0"/>
              <w:widowControl/>
              <w:kinsoku/>
              <w:wordWrap/>
              <w:overflowPunct/>
              <w:topLinePunct w:val="0"/>
              <w:autoSpaceDE/>
              <w:autoSpaceDN/>
              <w:bidi w:val="0"/>
              <w:adjustRightInd/>
              <w:snapToGrid/>
              <w:spacing w:after="0" w:line="460" w:lineRule="exact"/>
              <w:jc w:val="center"/>
              <w:textAlignment w:val="auto"/>
              <w:rPr>
                <w:rFonts w:ascii="Times New Roman" w:hAnsi="Times New Roman" w:eastAsia="仿宋_GB2312"/>
                <w:b/>
                <w:color w:val="auto"/>
                <w:sz w:val="24"/>
                <w:szCs w:val="24"/>
              </w:rPr>
            </w:pPr>
            <w:r>
              <w:rPr>
                <w:rFonts w:ascii="Times New Roman" w:hAnsi="Times New Roman" w:eastAsia="仿宋_GB2312"/>
                <w:b/>
                <w:color w:val="auto"/>
                <w:sz w:val="24"/>
                <w:szCs w:val="24"/>
              </w:rPr>
              <w:t>评价准则</w:t>
            </w:r>
          </w:p>
        </w:tc>
        <w:tc>
          <w:tcPr>
            <w:tcW w:w="1684" w:type="dxa"/>
            <w:vAlign w:val="center"/>
          </w:tcPr>
          <w:p>
            <w:pPr>
              <w:keepNext w:val="0"/>
              <w:keepLines w:val="0"/>
              <w:pageBreakBefore w:val="0"/>
              <w:widowControl/>
              <w:kinsoku/>
              <w:wordWrap/>
              <w:overflowPunct/>
              <w:topLinePunct w:val="0"/>
              <w:autoSpaceDE/>
              <w:autoSpaceDN/>
              <w:bidi w:val="0"/>
              <w:adjustRightInd/>
              <w:snapToGrid/>
              <w:spacing w:after="0" w:line="460" w:lineRule="exact"/>
              <w:jc w:val="center"/>
              <w:textAlignment w:val="auto"/>
              <w:rPr>
                <w:rFonts w:ascii="Times New Roman" w:hAnsi="Times New Roman" w:eastAsia="仿宋_GB2312"/>
                <w:b/>
                <w:color w:val="auto"/>
                <w:sz w:val="24"/>
                <w:szCs w:val="24"/>
              </w:rPr>
            </w:pPr>
            <w:r>
              <w:rPr>
                <w:rFonts w:ascii="Times New Roman" w:hAnsi="Times New Roman" w:eastAsia="仿宋_GB2312"/>
                <w:b/>
                <w:color w:val="auto"/>
                <w:sz w:val="24"/>
                <w:szCs w:val="24"/>
              </w:rPr>
              <w:t>分值</w:t>
            </w:r>
          </w:p>
        </w:tc>
        <w:tc>
          <w:tcPr>
            <w:tcW w:w="1525" w:type="dxa"/>
            <w:vAlign w:val="center"/>
          </w:tcPr>
          <w:p>
            <w:pPr>
              <w:keepNext w:val="0"/>
              <w:keepLines w:val="0"/>
              <w:pageBreakBefore w:val="0"/>
              <w:widowControl/>
              <w:kinsoku/>
              <w:wordWrap/>
              <w:overflowPunct/>
              <w:topLinePunct w:val="0"/>
              <w:autoSpaceDE/>
              <w:autoSpaceDN/>
              <w:bidi w:val="0"/>
              <w:adjustRightInd/>
              <w:snapToGrid/>
              <w:spacing w:after="0" w:line="460" w:lineRule="exact"/>
              <w:jc w:val="center"/>
              <w:textAlignment w:val="auto"/>
              <w:rPr>
                <w:rFonts w:ascii="Times New Roman" w:hAnsi="Times New Roman" w:eastAsia="仿宋_GB2312"/>
                <w:b/>
                <w:color w:val="auto"/>
                <w:sz w:val="24"/>
                <w:szCs w:val="24"/>
              </w:rPr>
            </w:pPr>
            <w:r>
              <w:rPr>
                <w:rFonts w:ascii="Times New Roman" w:hAnsi="Times New Roman" w:eastAsia="仿宋_GB2312"/>
                <w:b/>
                <w:color w:val="auto"/>
                <w:sz w:val="24"/>
                <w:szCs w:val="24"/>
              </w:rPr>
              <w:t>实际得分</w:t>
            </w:r>
          </w:p>
        </w:tc>
        <w:tc>
          <w:tcPr>
            <w:tcW w:w="1900" w:type="dxa"/>
            <w:vAlign w:val="center"/>
          </w:tcPr>
          <w:p>
            <w:pPr>
              <w:keepNext w:val="0"/>
              <w:keepLines w:val="0"/>
              <w:pageBreakBefore w:val="0"/>
              <w:widowControl/>
              <w:kinsoku/>
              <w:wordWrap/>
              <w:overflowPunct/>
              <w:topLinePunct w:val="0"/>
              <w:autoSpaceDE/>
              <w:autoSpaceDN/>
              <w:bidi w:val="0"/>
              <w:adjustRightInd/>
              <w:snapToGrid/>
              <w:spacing w:after="0" w:line="460" w:lineRule="exact"/>
              <w:jc w:val="center"/>
              <w:textAlignment w:val="auto"/>
              <w:rPr>
                <w:rFonts w:ascii="Times New Roman" w:hAnsi="Times New Roman" w:eastAsia="仿宋_GB2312"/>
                <w:b/>
                <w:color w:val="auto"/>
                <w:sz w:val="24"/>
                <w:szCs w:val="24"/>
              </w:rPr>
            </w:pPr>
            <w:r>
              <w:rPr>
                <w:rFonts w:ascii="Times New Roman" w:hAnsi="Times New Roman" w:eastAsia="仿宋_GB2312"/>
                <w:b/>
                <w:color w:val="auto"/>
                <w:sz w:val="24"/>
                <w:szCs w:val="24"/>
              </w:rPr>
              <w:t>绩效等级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3824" w:type="dxa"/>
            <w:vAlign w:val="center"/>
          </w:tcPr>
          <w:p>
            <w:pPr>
              <w:keepNext w:val="0"/>
              <w:keepLines w:val="0"/>
              <w:pageBreakBefore w:val="0"/>
              <w:widowControl/>
              <w:kinsoku/>
              <w:wordWrap/>
              <w:overflowPunct/>
              <w:topLinePunct w:val="0"/>
              <w:autoSpaceDE/>
              <w:autoSpaceDN/>
              <w:bidi w:val="0"/>
              <w:adjustRightInd/>
              <w:snapToGrid/>
              <w:spacing w:after="0" w:line="460" w:lineRule="exact"/>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相关性（项目预算编制）</w:t>
            </w:r>
          </w:p>
        </w:tc>
        <w:tc>
          <w:tcPr>
            <w:tcW w:w="1684" w:type="dxa"/>
            <w:vAlign w:val="center"/>
          </w:tcPr>
          <w:p>
            <w:pPr>
              <w:keepNext w:val="0"/>
              <w:keepLines w:val="0"/>
              <w:pageBreakBefore w:val="0"/>
              <w:widowControl/>
              <w:kinsoku/>
              <w:wordWrap/>
              <w:overflowPunct/>
              <w:topLinePunct w:val="0"/>
              <w:autoSpaceDE/>
              <w:autoSpaceDN/>
              <w:bidi w:val="0"/>
              <w:adjustRightInd/>
              <w:snapToGrid/>
              <w:spacing w:after="0" w:line="46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24</w:t>
            </w:r>
          </w:p>
        </w:tc>
        <w:tc>
          <w:tcPr>
            <w:tcW w:w="1525" w:type="dxa"/>
            <w:vAlign w:val="center"/>
          </w:tcPr>
          <w:p>
            <w:pPr>
              <w:keepNext w:val="0"/>
              <w:keepLines w:val="0"/>
              <w:pageBreakBefore w:val="0"/>
              <w:widowControl/>
              <w:kinsoku/>
              <w:wordWrap/>
              <w:overflowPunct/>
              <w:topLinePunct w:val="0"/>
              <w:autoSpaceDE/>
              <w:autoSpaceDN/>
              <w:bidi w:val="0"/>
              <w:adjustRightInd/>
              <w:snapToGrid/>
              <w:spacing w:after="0" w:line="460" w:lineRule="exact"/>
              <w:jc w:val="center"/>
              <w:textAlignment w:val="auto"/>
              <w:rPr>
                <w:rFonts w:hint="eastAsia" w:ascii="Times New Roman" w:hAnsi="Times New Roman" w:eastAsia="仿宋_GB2312"/>
                <w:color w:val="auto"/>
                <w:sz w:val="24"/>
                <w:szCs w:val="24"/>
                <w:lang w:val="en-US" w:eastAsia="zh-CN"/>
              </w:rPr>
            </w:pPr>
            <w:r>
              <w:rPr>
                <w:rFonts w:hint="eastAsia" w:ascii="Times New Roman" w:hAnsi="Times New Roman" w:eastAsia="仿宋_GB2312"/>
                <w:color w:val="auto"/>
                <w:sz w:val="24"/>
                <w:szCs w:val="24"/>
                <w:lang w:val="en-US" w:eastAsia="zh-CN"/>
              </w:rPr>
              <w:t>14.5</w:t>
            </w:r>
          </w:p>
        </w:tc>
        <w:tc>
          <w:tcPr>
            <w:tcW w:w="1900" w:type="dxa"/>
            <w:vAlign w:val="center"/>
          </w:tcPr>
          <w:p>
            <w:pPr>
              <w:keepNext w:val="0"/>
              <w:keepLines w:val="0"/>
              <w:pageBreakBefore w:val="0"/>
              <w:widowControl/>
              <w:kinsoku/>
              <w:wordWrap/>
              <w:overflowPunct/>
              <w:topLinePunct w:val="0"/>
              <w:autoSpaceDE/>
              <w:autoSpaceDN/>
              <w:bidi w:val="0"/>
              <w:adjustRightInd/>
              <w:snapToGrid/>
              <w:spacing w:after="0" w:line="460" w:lineRule="exact"/>
              <w:jc w:val="center"/>
              <w:textAlignment w:val="auto"/>
              <w:rPr>
                <w:rFonts w:ascii="Times New Roman" w:hAnsi="Times New Roman" w:eastAsia="仿宋_GB2312"/>
                <w:color w:val="auto"/>
                <w:sz w:val="24"/>
                <w:szCs w:val="24"/>
              </w:rPr>
            </w:pPr>
            <w:r>
              <w:rPr>
                <w:rFonts w:hint="eastAsia" w:ascii="Times New Roman" w:hAnsi="Times New Roman" w:eastAsia="仿宋_GB2312"/>
                <w:color w:val="auto"/>
                <w:sz w:val="24"/>
                <w:szCs w:val="24"/>
                <w:lang w:eastAsia="zh-CN"/>
              </w:rPr>
              <w:t>一般</w:t>
            </w:r>
            <w:r>
              <w:rPr>
                <w:rFonts w:ascii="Times New Roman" w:hAnsi="Times New Roman" w:eastAsia="仿宋_GB2312"/>
                <w:color w:val="auto"/>
                <w:sz w:val="24"/>
                <w:szCs w:val="24"/>
              </w:rPr>
              <w:t>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3824" w:type="dxa"/>
            <w:vAlign w:val="center"/>
          </w:tcPr>
          <w:p>
            <w:pPr>
              <w:keepNext w:val="0"/>
              <w:keepLines w:val="0"/>
              <w:pageBreakBefore w:val="0"/>
              <w:widowControl/>
              <w:kinsoku/>
              <w:wordWrap/>
              <w:overflowPunct/>
              <w:topLinePunct w:val="0"/>
              <w:autoSpaceDE/>
              <w:autoSpaceDN/>
              <w:bidi w:val="0"/>
              <w:adjustRightInd/>
              <w:snapToGrid/>
              <w:spacing w:after="0" w:line="460" w:lineRule="exact"/>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效率性（项目预算执行）</w:t>
            </w:r>
          </w:p>
        </w:tc>
        <w:tc>
          <w:tcPr>
            <w:tcW w:w="1684" w:type="dxa"/>
            <w:vAlign w:val="center"/>
          </w:tcPr>
          <w:p>
            <w:pPr>
              <w:keepNext w:val="0"/>
              <w:keepLines w:val="0"/>
              <w:pageBreakBefore w:val="0"/>
              <w:widowControl/>
              <w:kinsoku/>
              <w:wordWrap/>
              <w:overflowPunct/>
              <w:topLinePunct w:val="0"/>
              <w:autoSpaceDE/>
              <w:autoSpaceDN/>
              <w:bidi w:val="0"/>
              <w:adjustRightInd/>
              <w:snapToGrid/>
              <w:spacing w:after="0" w:line="46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24</w:t>
            </w:r>
          </w:p>
        </w:tc>
        <w:tc>
          <w:tcPr>
            <w:tcW w:w="1525" w:type="dxa"/>
            <w:vAlign w:val="center"/>
          </w:tcPr>
          <w:p>
            <w:pPr>
              <w:keepNext w:val="0"/>
              <w:keepLines w:val="0"/>
              <w:pageBreakBefore w:val="0"/>
              <w:widowControl/>
              <w:kinsoku/>
              <w:wordWrap/>
              <w:overflowPunct/>
              <w:topLinePunct w:val="0"/>
              <w:autoSpaceDE/>
              <w:autoSpaceDN/>
              <w:bidi w:val="0"/>
              <w:adjustRightInd/>
              <w:snapToGrid/>
              <w:spacing w:after="0" w:line="460" w:lineRule="exact"/>
              <w:jc w:val="center"/>
              <w:textAlignment w:val="auto"/>
              <w:rPr>
                <w:rFonts w:hint="default" w:ascii="Times New Roman" w:hAnsi="Times New Roman" w:eastAsia="仿宋_GB2312"/>
                <w:color w:val="auto"/>
                <w:sz w:val="24"/>
                <w:szCs w:val="24"/>
                <w:lang w:val="en-US" w:eastAsia="zh-CN"/>
              </w:rPr>
            </w:pPr>
            <w:r>
              <w:rPr>
                <w:rFonts w:hint="eastAsia" w:ascii="Times New Roman" w:hAnsi="Times New Roman" w:eastAsia="仿宋_GB2312"/>
                <w:color w:val="auto"/>
                <w:sz w:val="24"/>
                <w:szCs w:val="24"/>
                <w:lang w:val="en-US" w:eastAsia="zh-CN"/>
              </w:rPr>
              <w:t>22</w:t>
            </w:r>
          </w:p>
        </w:tc>
        <w:tc>
          <w:tcPr>
            <w:tcW w:w="1900" w:type="dxa"/>
            <w:vAlign w:val="center"/>
          </w:tcPr>
          <w:p>
            <w:pPr>
              <w:keepNext w:val="0"/>
              <w:keepLines w:val="0"/>
              <w:pageBreakBefore w:val="0"/>
              <w:widowControl/>
              <w:kinsoku/>
              <w:wordWrap/>
              <w:overflowPunct/>
              <w:topLinePunct w:val="0"/>
              <w:autoSpaceDE/>
              <w:autoSpaceDN/>
              <w:bidi w:val="0"/>
              <w:adjustRightInd/>
              <w:snapToGrid/>
              <w:spacing w:after="0" w:line="460" w:lineRule="exact"/>
              <w:jc w:val="center"/>
              <w:textAlignment w:val="auto"/>
              <w:rPr>
                <w:rFonts w:hint="eastAsia" w:ascii="Times New Roman" w:hAnsi="Times New Roman" w:eastAsia="仿宋_GB2312"/>
                <w:color w:val="auto"/>
                <w:sz w:val="24"/>
                <w:szCs w:val="24"/>
                <w:lang w:eastAsia="zh-CN"/>
              </w:rPr>
            </w:pPr>
            <w:r>
              <w:rPr>
                <w:rFonts w:ascii="Times New Roman" w:hAnsi="Times New Roman" w:eastAsia="仿宋_GB2312"/>
                <w:color w:val="auto"/>
                <w:sz w:val="24"/>
                <w:szCs w:val="24"/>
              </w:rPr>
              <w:t>效率</w:t>
            </w:r>
            <w:r>
              <w:rPr>
                <w:rFonts w:hint="eastAsia" w:ascii="Times New Roman" w:hAnsi="Times New Roman" w:eastAsia="仿宋_GB2312"/>
                <w:color w:val="auto"/>
                <w:sz w:val="24"/>
                <w:szCs w:val="24"/>
                <w:lang w:eastAsia="zh-CN"/>
              </w:rPr>
              <w:t>很高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3824" w:type="dxa"/>
            <w:vAlign w:val="center"/>
          </w:tcPr>
          <w:p>
            <w:pPr>
              <w:keepNext w:val="0"/>
              <w:keepLines w:val="0"/>
              <w:pageBreakBefore w:val="0"/>
              <w:widowControl/>
              <w:kinsoku/>
              <w:wordWrap/>
              <w:overflowPunct/>
              <w:topLinePunct w:val="0"/>
              <w:autoSpaceDE/>
              <w:autoSpaceDN/>
              <w:bidi w:val="0"/>
              <w:adjustRightInd/>
              <w:snapToGrid/>
              <w:spacing w:after="0" w:line="460" w:lineRule="exact"/>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效果性（项目预算完成绩效）</w:t>
            </w:r>
          </w:p>
        </w:tc>
        <w:tc>
          <w:tcPr>
            <w:tcW w:w="1684" w:type="dxa"/>
            <w:vAlign w:val="center"/>
          </w:tcPr>
          <w:p>
            <w:pPr>
              <w:keepNext w:val="0"/>
              <w:keepLines w:val="0"/>
              <w:pageBreakBefore w:val="0"/>
              <w:widowControl/>
              <w:kinsoku/>
              <w:wordWrap/>
              <w:overflowPunct/>
              <w:topLinePunct w:val="0"/>
              <w:autoSpaceDE/>
              <w:autoSpaceDN/>
              <w:bidi w:val="0"/>
              <w:adjustRightInd/>
              <w:snapToGrid/>
              <w:spacing w:after="0" w:line="46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42</w:t>
            </w:r>
          </w:p>
        </w:tc>
        <w:tc>
          <w:tcPr>
            <w:tcW w:w="1525" w:type="dxa"/>
            <w:vAlign w:val="center"/>
          </w:tcPr>
          <w:p>
            <w:pPr>
              <w:keepNext w:val="0"/>
              <w:keepLines w:val="0"/>
              <w:pageBreakBefore w:val="0"/>
              <w:widowControl/>
              <w:kinsoku/>
              <w:wordWrap/>
              <w:overflowPunct/>
              <w:topLinePunct w:val="0"/>
              <w:autoSpaceDE/>
              <w:autoSpaceDN/>
              <w:bidi w:val="0"/>
              <w:adjustRightInd/>
              <w:snapToGrid/>
              <w:spacing w:after="0" w:line="460" w:lineRule="exact"/>
              <w:jc w:val="center"/>
              <w:textAlignment w:val="auto"/>
              <w:rPr>
                <w:rFonts w:hint="default" w:ascii="Times New Roman" w:hAnsi="Times New Roman" w:eastAsia="仿宋_GB2312"/>
                <w:color w:val="auto"/>
                <w:sz w:val="24"/>
                <w:szCs w:val="24"/>
                <w:lang w:val="en-US" w:eastAsia="zh-CN"/>
              </w:rPr>
            </w:pPr>
            <w:r>
              <w:rPr>
                <w:rFonts w:hint="eastAsia" w:ascii="Times New Roman" w:hAnsi="Times New Roman" w:eastAsia="仿宋_GB2312"/>
                <w:color w:val="auto"/>
                <w:sz w:val="24"/>
                <w:szCs w:val="24"/>
                <w:lang w:val="en-US" w:eastAsia="zh-CN"/>
              </w:rPr>
              <w:t>40</w:t>
            </w:r>
          </w:p>
        </w:tc>
        <w:tc>
          <w:tcPr>
            <w:tcW w:w="1900" w:type="dxa"/>
            <w:vAlign w:val="center"/>
          </w:tcPr>
          <w:p>
            <w:pPr>
              <w:keepNext w:val="0"/>
              <w:keepLines w:val="0"/>
              <w:pageBreakBefore w:val="0"/>
              <w:widowControl/>
              <w:kinsoku/>
              <w:wordWrap/>
              <w:overflowPunct/>
              <w:topLinePunct w:val="0"/>
              <w:autoSpaceDE/>
              <w:autoSpaceDN/>
              <w:bidi w:val="0"/>
              <w:adjustRightInd/>
              <w:snapToGrid/>
              <w:spacing w:after="0" w:line="460" w:lineRule="exact"/>
              <w:jc w:val="center"/>
              <w:textAlignment w:val="auto"/>
              <w:rPr>
                <w:rFonts w:ascii="Times New Roman" w:hAnsi="Times New Roman" w:eastAsia="仿宋_GB2312"/>
                <w:color w:val="auto"/>
                <w:sz w:val="24"/>
                <w:szCs w:val="24"/>
              </w:rPr>
            </w:pPr>
            <w:r>
              <w:rPr>
                <w:rFonts w:hint="eastAsia" w:ascii="Times New Roman" w:hAnsi="Times New Roman" w:eastAsia="仿宋_GB2312"/>
                <w:color w:val="auto"/>
                <w:sz w:val="24"/>
                <w:szCs w:val="24"/>
                <w:lang w:eastAsia="zh-CN"/>
              </w:rPr>
              <w:t>非常</w:t>
            </w:r>
            <w:r>
              <w:rPr>
                <w:rFonts w:ascii="Times New Roman" w:hAnsi="Times New Roman" w:eastAsia="仿宋_GB2312"/>
                <w:color w:val="auto"/>
                <w:sz w:val="24"/>
                <w:szCs w:val="24"/>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3824" w:type="dxa"/>
            <w:vAlign w:val="center"/>
          </w:tcPr>
          <w:p>
            <w:pPr>
              <w:keepNext w:val="0"/>
              <w:keepLines w:val="0"/>
              <w:pageBreakBefore w:val="0"/>
              <w:widowControl/>
              <w:kinsoku/>
              <w:wordWrap/>
              <w:overflowPunct/>
              <w:topLinePunct w:val="0"/>
              <w:autoSpaceDE/>
              <w:autoSpaceDN/>
              <w:bidi w:val="0"/>
              <w:adjustRightInd/>
              <w:snapToGrid/>
              <w:spacing w:after="0" w:line="460" w:lineRule="exact"/>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可持续性（项目后续管理）</w:t>
            </w:r>
          </w:p>
        </w:tc>
        <w:tc>
          <w:tcPr>
            <w:tcW w:w="1684" w:type="dxa"/>
            <w:vAlign w:val="center"/>
          </w:tcPr>
          <w:p>
            <w:pPr>
              <w:keepNext w:val="0"/>
              <w:keepLines w:val="0"/>
              <w:pageBreakBefore w:val="0"/>
              <w:widowControl/>
              <w:kinsoku/>
              <w:wordWrap/>
              <w:overflowPunct/>
              <w:topLinePunct w:val="0"/>
              <w:autoSpaceDE/>
              <w:autoSpaceDN/>
              <w:bidi w:val="0"/>
              <w:adjustRightInd/>
              <w:snapToGrid/>
              <w:spacing w:after="0" w:line="46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10</w:t>
            </w:r>
          </w:p>
        </w:tc>
        <w:tc>
          <w:tcPr>
            <w:tcW w:w="1525" w:type="dxa"/>
            <w:vAlign w:val="center"/>
          </w:tcPr>
          <w:p>
            <w:pPr>
              <w:keepNext w:val="0"/>
              <w:keepLines w:val="0"/>
              <w:pageBreakBefore w:val="0"/>
              <w:widowControl/>
              <w:kinsoku/>
              <w:wordWrap/>
              <w:overflowPunct/>
              <w:topLinePunct w:val="0"/>
              <w:autoSpaceDE/>
              <w:autoSpaceDN/>
              <w:bidi w:val="0"/>
              <w:adjustRightInd/>
              <w:snapToGrid/>
              <w:spacing w:after="0" w:line="46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10</w:t>
            </w:r>
          </w:p>
        </w:tc>
        <w:tc>
          <w:tcPr>
            <w:tcW w:w="1900" w:type="dxa"/>
            <w:vAlign w:val="center"/>
          </w:tcPr>
          <w:p>
            <w:pPr>
              <w:keepNext w:val="0"/>
              <w:keepLines w:val="0"/>
              <w:pageBreakBefore w:val="0"/>
              <w:widowControl/>
              <w:kinsoku/>
              <w:wordWrap/>
              <w:overflowPunct/>
              <w:topLinePunct w:val="0"/>
              <w:autoSpaceDE/>
              <w:autoSpaceDN/>
              <w:bidi w:val="0"/>
              <w:adjustRightInd/>
              <w:snapToGrid/>
              <w:spacing w:after="0" w:line="46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高度可持续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3824" w:type="dxa"/>
            <w:vAlign w:val="center"/>
          </w:tcPr>
          <w:p>
            <w:pPr>
              <w:keepNext w:val="0"/>
              <w:keepLines w:val="0"/>
              <w:pageBreakBefore w:val="0"/>
              <w:widowControl/>
              <w:kinsoku/>
              <w:wordWrap/>
              <w:overflowPunct/>
              <w:topLinePunct w:val="0"/>
              <w:autoSpaceDE/>
              <w:autoSpaceDN/>
              <w:bidi w:val="0"/>
              <w:adjustRightInd/>
              <w:snapToGrid/>
              <w:spacing w:after="0" w:line="460" w:lineRule="exact"/>
              <w:jc w:val="center"/>
              <w:textAlignment w:val="auto"/>
              <w:rPr>
                <w:rFonts w:ascii="Times New Roman" w:hAnsi="Times New Roman" w:eastAsia="仿宋_GB2312"/>
                <w:b/>
                <w:color w:val="auto"/>
                <w:sz w:val="24"/>
                <w:szCs w:val="24"/>
              </w:rPr>
            </w:pPr>
            <w:r>
              <w:rPr>
                <w:rFonts w:ascii="Times New Roman" w:hAnsi="Times New Roman" w:eastAsia="仿宋_GB2312"/>
                <w:b/>
                <w:color w:val="auto"/>
                <w:sz w:val="24"/>
                <w:szCs w:val="24"/>
              </w:rPr>
              <w:t>综合绩效</w:t>
            </w:r>
          </w:p>
        </w:tc>
        <w:tc>
          <w:tcPr>
            <w:tcW w:w="1684" w:type="dxa"/>
            <w:vAlign w:val="center"/>
          </w:tcPr>
          <w:p>
            <w:pPr>
              <w:keepNext w:val="0"/>
              <w:keepLines w:val="0"/>
              <w:pageBreakBefore w:val="0"/>
              <w:widowControl/>
              <w:kinsoku/>
              <w:wordWrap/>
              <w:overflowPunct/>
              <w:topLinePunct w:val="0"/>
              <w:autoSpaceDE/>
              <w:autoSpaceDN/>
              <w:bidi w:val="0"/>
              <w:adjustRightInd/>
              <w:snapToGrid/>
              <w:spacing w:after="0" w:line="460" w:lineRule="exact"/>
              <w:jc w:val="center"/>
              <w:textAlignment w:val="auto"/>
              <w:rPr>
                <w:rFonts w:ascii="Times New Roman" w:hAnsi="Times New Roman" w:eastAsia="仿宋_GB2312"/>
                <w:b/>
                <w:color w:val="auto"/>
                <w:sz w:val="24"/>
                <w:szCs w:val="24"/>
              </w:rPr>
            </w:pPr>
            <w:r>
              <w:rPr>
                <w:rFonts w:ascii="Times New Roman" w:hAnsi="Times New Roman" w:eastAsia="仿宋_GB2312"/>
                <w:b/>
                <w:color w:val="auto"/>
                <w:sz w:val="24"/>
                <w:szCs w:val="24"/>
              </w:rPr>
              <w:t>100</w:t>
            </w:r>
          </w:p>
        </w:tc>
        <w:tc>
          <w:tcPr>
            <w:tcW w:w="1525" w:type="dxa"/>
            <w:vAlign w:val="center"/>
          </w:tcPr>
          <w:p>
            <w:pPr>
              <w:keepNext w:val="0"/>
              <w:keepLines w:val="0"/>
              <w:pageBreakBefore w:val="0"/>
              <w:widowControl/>
              <w:kinsoku/>
              <w:wordWrap/>
              <w:overflowPunct/>
              <w:topLinePunct w:val="0"/>
              <w:autoSpaceDE/>
              <w:autoSpaceDN/>
              <w:bidi w:val="0"/>
              <w:adjustRightInd/>
              <w:snapToGrid/>
              <w:spacing w:after="0" w:line="460" w:lineRule="exact"/>
              <w:jc w:val="center"/>
              <w:textAlignment w:val="auto"/>
              <w:rPr>
                <w:rFonts w:hint="default" w:ascii="Times New Roman" w:hAnsi="Times New Roman" w:eastAsia="仿宋_GB2312"/>
                <w:b/>
                <w:color w:val="auto"/>
                <w:sz w:val="24"/>
                <w:szCs w:val="24"/>
                <w:lang w:val="en-US" w:eastAsia="zh-CN"/>
              </w:rPr>
            </w:pPr>
            <w:r>
              <w:rPr>
                <w:rFonts w:hint="eastAsia" w:ascii="Times New Roman" w:hAnsi="Times New Roman" w:eastAsia="仿宋_GB2312"/>
                <w:b/>
                <w:color w:val="auto"/>
                <w:sz w:val="24"/>
                <w:szCs w:val="24"/>
                <w:lang w:val="en-US" w:eastAsia="zh-CN"/>
              </w:rPr>
              <w:t>86.5</w:t>
            </w:r>
          </w:p>
        </w:tc>
        <w:tc>
          <w:tcPr>
            <w:tcW w:w="1900" w:type="dxa"/>
            <w:vAlign w:val="center"/>
          </w:tcPr>
          <w:p>
            <w:pPr>
              <w:keepNext w:val="0"/>
              <w:keepLines w:val="0"/>
              <w:pageBreakBefore w:val="0"/>
              <w:widowControl/>
              <w:kinsoku/>
              <w:wordWrap/>
              <w:overflowPunct/>
              <w:topLinePunct w:val="0"/>
              <w:autoSpaceDE/>
              <w:autoSpaceDN/>
              <w:bidi w:val="0"/>
              <w:adjustRightInd/>
              <w:snapToGrid/>
              <w:spacing w:after="0" w:line="460" w:lineRule="exact"/>
              <w:jc w:val="center"/>
              <w:textAlignment w:val="auto"/>
              <w:rPr>
                <w:rFonts w:hint="eastAsia" w:ascii="Times New Roman" w:hAnsi="Times New Roman" w:eastAsia="仿宋_GB2312"/>
                <w:b/>
                <w:color w:val="auto"/>
                <w:sz w:val="24"/>
                <w:szCs w:val="24"/>
                <w:lang w:eastAsia="zh-CN"/>
              </w:rPr>
            </w:pPr>
            <w:r>
              <w:rPr>
                <w:rFonts w:hint="eastAsia" w:ascii="Times New Roman" w:hAnsi="Times New Roman" w:eastAsia="仿宋_GB2312"/>
                <w:b/>
                <w:color w:val="auto"/>
                <w:sz w:val="24"/>
                <w:szCs w:val="24"/>
                <w:lang w:eastAsia="zh-CN"/>
              </w:rPr>
              <w:t>良好</w:t>
            </w:r>
          </w:p>
        </w:tc>
      </w:tr>
    </w:tbl>
    <w:p>
      <w:pPr>
        <w:pageBreakBefore w:val="0"/>
        <w:widowControl/>
        <w:kinsoku/>
        <w:wordWrap/>
        <w:overflowPunct/>
        <w:topLinePunct w:val="0"/>
        <w:autoSpaceDE/>
        <w:autoSpaceDN/>
        <w:bidi w:val="0"/>
        <w:adjustRightInd w:val="0"/>
        <w:snapToGrid w:val="0"/>
        <w:spacing w:after="0" w:line="440" w:lineRule="exact"/>
        <w:ind w:firstLine="562" w:firstLineChars="200"/>
        <w:textAlignment w:val="auto"/>
        <w:rPr>
          <w:rFonts w:ascii="Times New Roman" w:hAnsi="Times New Roman" w:eastAsia="仿宋_GB2312"/>
          <w:b/>
          <w:bCs/>
          <w:color w:val="auto"/>
          <w:sz w:val="28"/>
          <w:szCs w:val="28"/>
        </w:rPr>
      </w:pPr>
      <w:r>
        <w:rPr>
          <w:rFonts w:ascii="Times New Roman" w:hAnsi="Times New Roman" w:eastAsia="仿宋_GB2312"/>
          <w:b/>
          <w:bCs/>
          <w:color w:val="auto"/>
          <w:sz w:val="28"/>
          <w:szCs w:val="28"/>
        </w:rPr>
        <w:t>评价项目综合绩效得</w:t>
      </w:r>
      <w:r>
        <w:rPr>
          <w:rFonts w:hint="eastAsia" w:ascii="Times New Roman" w:hAnsi="Times New Roman" w:eastAsia="仿宋_GB2312"/>
          <w:b/>
          <w:bCs/>
          <w:color w:val="auto"/>
          <w:sz w:val="28"/>
          <w:szCs w:val="28"/>
          <w:lang w:val="en-US" w:eastAsia="zh-CN"/>
        </w:rPr>
        <w:t>86.5</w:t>
      </w:r>
      <w:r>
        <w:rPr>
          <w:rFonts w:ascii="Times New Roman" w:hAnsi="Times New Roman" w:eastAsia="仿宋_GB2312"/>
          <w:b/>
          <w:bCs/>
          <w:color w:val="auto"/>
          <w:sz w:val="28"/>
          <w:szCs w:val="28"/>
        </w:rPr>
        <w:t>分，绩效评价为“</w:t>
      </w:r>
      <w:r>
        <w:rPr>
          <w:rFonts w:hint="eastAsia" w:ascii="Times New Roman" w:hAnsi="Times New Roman" w:eastAsia="仿宋_GB2312"/>
          <w:b/>
          <w:color w:val="auto"/>
          <w:sz w:val="24"/>
          <w:szCs w:val="24"/>
          <w:lang w:eastAsia="zh-CN"/>
        </w:rPr>
        <w:t>良好</w:t>
      </w:r>
      <w:r>
        <w:rPr>
          <w:rFonts w:ascii="Times New Roman" w:hAnsi="Times New Roman" w:eastAsia="仿宋_GB2312"/>
          <w:b/>
          <w:bCs/>
          <w:color w:val="auto"/>
          <w:sz w:val="28"/>
          <w:szCs w:val="28"/>
        </w:rPr>
        <w:t>”。</w:t>
      </w:r>
    </w:p>
    <w:p>
      <w:pPr>
        <w:pStyle w:val="2"/>
        <w:pageBreakBefore w:val="0"/>
        <w:widowControl/>
        <w:kinsoku/>
        <w:wordWrap/>
        <w:overflowPunct/>
        <w:topLinePunct w:val="0"/>
        <w:autoSpaceDE/>
        <w:autoSpaceDN/>
        <w:bidi w:val="0"/>
        <w:spacing w:before="0" w:after="0" w:line="440" w:lineRule="exact"/>
        <w:ind w:firstLine="562" w:firstLineChars="200"/>
        <w:textAlignment w:val="auto"/>
        <w:rPr>
          <w:rFonts w:hint="default" w:ascii="Times New Roman" w:hAnsi="Times New Roman" w:eastAsia="仿宋_GB2312" w:cs="Times New Roman"/>
          <w:b/>
          <w:bCs/>
          <w:color w:val="auto"/>
        </w:rPr>
      </w:pPr>
      <w:bookmarkStart w:id="51" w:name="_Toc13631"/>
      <w:r>
        <w:rPr>
          <w:rFonts w:hint="eastAsia" w:ascii="Times New Roman" w:hAnsi="Times New Roman" w:eastAsia="仿宋_GB2312" w:cs="Times New Roman"/>
          <w:b/>
          <w:bCs/>
          <w:color w:val="auto"/>
          <w:lang w:val="en-US" w:eastAsia="zh-CN"/>
        </w:rPr>
        <w:t>4</w:t>
      </w:r>
      <w:r>
        <w:rPr>
          <w:rFonts w:hint="default" w:ascii="Times New Roman" w:hAnsi="Times New Roman" w:eastAsia="仿宋_GB2312" w:cs="Times New Roman"/>
          <w:b/>
          <w:bCs/>
          <w:color w:val="auto"/>
        </w:rPr>
        <w:t>.2绩效分析</w:t>
      </w:r>
      <w:bookmarkEnd w:id="51"/>
      <w:r>
        <w:rPr>
          <w:rFonts w:hint="default" w:ascii="Times New Roman" w:hAnsi="Times New Roman" w:eastAsia="仿宋_GB2312" w:cs="Times New Roman"/>
          <w:b/>
          <w:bCs/>
          <w:color w:val="auto"/>
        </w:rPr>
        <w:t xml:space="preserve"> </w:t>
      </w:r>
    </w:p>
    <w:p>
      <w:pPr>
        <w:pageBreakBefore w:val="0"/>
        <w:widowControl/>
        <w:kinsoku/>
        <w:wordWrap/>
        <w:overflowPunct/>
        <w:topLinePunct w:val="0"/>
        <w:autoSpaceDE/>
        <w:autoSpaceDN/>
        <w:bidi w:val="0"/>
        <w:spacing w:after="0" w:line="44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总体而言，项目绩效评价结果为“</w:t>
      </w:r>
      <w:r>
        <w:rPr>
          <w:rFonts w:hint="eastAsia" w:ascii="Times New Roman" w:hAnsi="Times New Roman" w:eastAsia="仿宋_GB2312"/>
          <w:b/>
          <w:color w:val="auto"/>
          <w:sz w:val="24"/>
          <w:szCs w:val="24"/>
          <w:lang w:eastAsia="zh-CN"/>
        </w:rPr>
        <w:t>良好</w:t>
      </w:r>
      <w:r>
        <w:rPr>
          <w:rFonts w:ascii="Times New Roman" w:hAnsi="Times New Roman" w:eastAsia="仿宋_GB2312"/>
          <w:color w:val="auto"/>
          <w:sz w:val="28"/>
          <w:szCs w:val="28"/>
        </w:rPr>
        <w:t>”。</w:t>
      </w:r>
    </w:p>
    <w:p>
      <w:pPr>
        <w:pageBreakBefore w:val="0"/>
        <w:widowControl/>
        <w:kinsoku/>
        <w:wordWrap/>
        <w:overflowPunct/>
        <w:topLinePunct w:val="0"/>
        <w:autoSpaceDE/>
        <w:autoSpaceDN/>
        <w:bidi w:val="0"/>
        <w:spacing w:after="0" w:line="440" w:lineRule="exact"/>
        <w:ind w:firstLine="562" w:firstLineChars="200"/>
        <w:textAlignment w:val="auto"/>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w:t>
      </w: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w:t>
      </w:r>
      <w:r>
        <w:rPr>
          <w:rFonts w:ascii="Times New Roman" w:hAnsi="Times New Roman" w:eastAsia="仿宋_GB2312"/>
          <w:b/>
          <w:color w:val="auto"/>
          <w:sz w:val="28"/>
          <w:szCs w:val="28"/>
        </w:rPr>
        <w:t>相关性方面：</w:t>
      </w:r>
      <w:r>
        <w:rPr>
          <w:rFonts w:ascii="Times New Roman" w:hAnsi="Times New Roman" w:eastAsia="仿宋_GB2312"/>
          <w:color w:val="auto"/>
          <w:sz w:val="28"/>
          <w:szCs w:val="28"/>
        </w:rPr>
        <w:t>项目符合</w:t>
      </w:r>
      <w:r>
        <w:rPr>
          <w:rFonts w:hint="eastAsia" w:ascii="Times New Roman" w:hAnsi="Times New Roman" w:eastAsia="仿宋_GB2312"/>
          <w:color w:val="auto"/>
          <w:sz w:val="28"/>
          <w:szCs w:val="28"/>
        </w:rPr>
        <w:t>项目单位</w:t>
      </w:r>
      <w:r>
        <w:rPr>
          <w:rFonts w:ascii="Times New Roman" w:hAnsi="Times New Roman" w:eastAsia="仿宋_GB2312"/>
          <w:color w:val="auto"/>
          <w:sz w:val="28"/>
          <w:szCs w:val="28"/>
        </w:rPr>
        <w:t>年初预算计划，</w:t>
      </w:r>
      <w:r>
        <w:rPr>
          <w:rFonts w:hint="eastAsia" w:ascii="Times New Roman" w:hAnsi="Times New Roman" w:eastAsia="仿宋_GB2312"/>
          <w:color w:val="auto"/>
          <w:sz w:val="28"/>
          <w:szCs w:val="28"/>
        </w:rPr>
        <w:t>但因</w:t>
      </w:r>
      <w:r>
        <w:rPr>
          <w:rFonts w:ascii="Times New Roman" w:hAnsi="Times New Roman" w:eastAsia="仿宋_GB2312"/>
          <w:color w:val="auto"/>
          <w:sz w:val="28"/>
          <w:szCs w:val="28"/>
        </w:rPr>
        <w:t>项目</w:t>
      </w:r>
      <w:r>
        <w:rPr>
          <w:rFonts w:hint="eastAsia" w:ascii="Times New Roman" w:hAnsi="Times New Roman" w:eastAsia="仿宋_GB2312"/>
          <w:color w:val="auto"/>
          <w:sz w:val="28"/>
          <w:szCs w:val="28"/>
        </w:rPr>
        <w:t>绩效指标未按财政部门</w:t>
      </w:r>
      <w:r>
        <w:rPr>
          <w:rFonts w:ascii="Times New Roman" w:hAnsi="Times New Roman" w:eastAsia="仿宋_GB2312"/>
          <w:color w:val="auto"/>
          <w:sz w:val="28"/>
          <w:szCs w:val="28"/>
        </w:rPr>
        <w:t>预算</w:t>
      </w:r>
      <w:r>
        <w:rPr>
          <w:rFonts w:hint="eastAsia" w:ascii="Times New Roman" w:hAnsi="Times New Roman" w:eastAsia="仿宋_GB2312"/>
          <w:color w:val="auto"/>
          <w:sz w:val="28"/>
          <w:szCs w:val="28"/>
        </w:rPr>
        <w:t>表格逐项</w:t>
      </w:r>
      <w:r>
        <w:rPr>
          <w:rFonts w:ascii="Times New Roman" w:hAnsi="Times New Roman" w:eastAsia="仿宋_GB2312"/>
          <w:color w:val="auto"/>
          <w:sz w:val="28"/>
          <w:szCs w:val="28"/>
        </w:rPr>
        <w:t>编</w:t>
      </w:r>
      <w:r>
        <w:rPr>
          <w:rFonts w:hint="eastAsia" w:ascii="Times New Roman" w:hAnsi="Times New Roman" w:eastAsia="仿宋_GB2312"/>
          <w:color w:val="auto"/>
          <w:sz w:val="28"/>
          <w:szCs w:val="28"/>
        </w:rPr>
        <w:t>写，</w:t>
      </w:r>
      <w:r>
        <w:rPr>
          <w:rFonts w:hint="eastAsia" w:ascii="Times New Roman" w:hAnsi="Times New Roman" w:eastAsia="仿宋_GB2312"/>
          <w:color w:val="auto"/>
          <w:sz w:val="28"/>
          <w:szCs w:val="28"/>
          <w:lang w:eastAsia="zh-CN"/>
        </w:rPr>
        <w:t>且项目资金未细化，</w:t>
      </w:r>
      <w:r>
        <w:rPr>
          <w:rFonts w:hint="eastAsia" w:ascii="Times New Roman" w:hAnsi="Times New Roman" w:eastAsia="仿宋_GB2312"/>
          <w:color w:val="auto"/>
          <w:sz w:val="28"/>
          <w:szCs w:val="28"/>
        </w:rPr>
        <w:t>致使</w:t>
      </w:r>
      <w:r>
        <w:rPr>
          <w:rFonts w:ascii="Times New Roman" w:hAnsi="Times New Roman" w:eastAsia="仿宋_GB2312"/>
          <w:color w:val="auto"/>
          <w:sz w:val="28"/>
          <w:szCs w:val="28"/>
        </w:rPr>
        <w:t>相关</w:t>
      </w:r>
      <w:r>
        <w:rPr>
          <w:rFonts w:hint="eastAsia" w:ascii="Times New Roman" w:hAnsi="Times New Roman" w:eastAsia="仿宋_GB2312"/>
          <w:color w:val="auto"/>
          <w:sz w:val="28"/>
          <w:szCs w:val="28"/>
        </w:rPr>
        <w:t>性得分偏低</w:t>
      </w:r>
      <w:r>
        <w:rPr>
          <w:rFonts w:ascii="Times New Roman" w:hAnsi="Times New Roman" w:eastAsia="仿宋_GB2312"/>
          <w:color w:val="auto"/>
          <w:sz w:val="28"/>
          <w:szCs w:val="28"/>
        </w:rPr>
        <w:t>。</w:t>
      </w:r>
    </w:p>
    <w:p>
      <w:pPr>
        <w:pageBreakBefore w:val="0"/>
        <w:kinsoku/>
        <w:wordWrap/>
        <w:overflowPunct/>
        <w:topLinePunct w:val="0"/>
        <w:autoSpaceDE/>
        <w:autoSpaceDN/>
        <w:bidi w:val="0"/>
        <w:spacing w:after="0" w:line="440" w:lineRule="exact"/>
        <w:ind w:firstLine="562" w:firstLineChars="200"/>
        <w:textAlignment w:val="auto"/>
        <w:rPr>
          <w:rFonts w:ascii="Times New Roman" w:hAnsi="Times New Roman" w:eastAsia="仿宋_GB2312"/>
          <w:color w:val="auto"/>
          <w:sz w:val="28"/>
          <w:szCs w:val="28"/>
        </w:rPr>
      </w:pPr>
      <w:r>
        <w:rPr>
          <w:rFonts w:hint="eastAsia" w:ascii="Times New Roman" w:hAnsi="Times New Roman" w:eastAsia="仿宋_GB2312"/>
          <w:b/>
          <w:bCs/>
          <w:color w:val="auto"/>
          <w:sz w:val="28"/>
          <w:szCs w:val="28"/>
        </w:rPr>
        <w:t>(</w:t>
      </w:r>
      <w:r>
        <w:rPr>
          <w:rFonts w:ascii="Times New Roman" w:hAnsi="Times New Roman" w:eastAsia="仿宋_GB2312"/>
          <w:b/>
          <w:bCs/>
          <w:color w:val="auto"/>
          <w:sz w:val="28"/>
          <w:szCs w:val="28"/>
        </w:rPr>
        <w:t>2</w:t>
      </w:r>
      <w:r>
        <w:rPr>
          <w:rFonts w:hint="eastAsia" w:ascii="Times New Roman" w:hAnsi="Times New Roman" w:eastAsia="仿宋_GB2312"/>
          <w:b/>
          <w:bCs/>
          <w:color w:val="auto"/>
          <w:sz w:val="28"/>
          <w:szCs w:val="28"/>
        </w:rPr>
        <w:t>)</w:t>
      </w:r>
      <w:r>
        <w:rPr>
          <w:rFonts w:ascii="Times New Roman" w:hAnsi="Times New Roman" w:eastAsia="仿宋_GB2312"/>
          <w:b/>
          <w:bCs/>
          <w:color w:val="auto"/>
          <w:sz w:val="28"/>
          <w:szCs w:val="28"/>
        </w:rPr>
        <w:t>效率性方面：</w:t>
      </w:r>
      <w:r>
        <w:rPr>
          <w:rFonts w:ascii="Times New Roman" w:hAnsi="Times New Roman" w:eastAsia="仿宋_GB2312"/>
          <w:color w:val="auto"/>
          <w:sz w:val="28"/>
          <w:szCs w:val="28"/>
        </w:rPr>
        <w:t>项目围绕目标制定了有效的项目工作计划，并制定了专项资金管理办法，</w:t>
      </w:r>
      <w:r>
        <w:rPr>
          <w:rFonts w:hint="eastAsia" w:ascii="Times New Roman" w:hAnsi="Times New Roman" w:eastAsia="仿宋_GB2312"/>
          <w:color w:val="auto"/>
          <w:sz w:val="28"/>
          <w:szCs w:val="28"/>
          <w:lang w:eastAsia="zh-CN"/>
        </w:rPr>
        <w:t>但在资金使用率不够高，导致失分。</w:t>
      </w:r>
      <w:r>
        <w:rPr>
          <w:rFonts w:hint="eastAsia" w:ascii="Times New Roman" w:hAnsi="Times New Roman" w:eastAsia="仿宋_GB2312"/>
          <w:color w:val="auto"/>
          <w:sz w:val="28"/>
          <w:szCs w:val="28"/>
        </w:rPr>
        <w:t>效率性绩效等级为“</w:t>
      </w:r>
      <w:r>
        <w:rPr>
          <w:rFonts w:ascii="Times New Roman" w:hAnsi="Times New Roman" w:eastAsia="仿宋_GB2312"/>
          <w:color w:val="auto"/>
          <w:sz w:val="28"/>
          <w:szCs w:val="28"/>
        </w:rPr>
        <w:t>效率</w:t>
      </w:r>
      <w:r>
        <w:rPr>
          <w:rFonts w:hint="eastAsia" w:ascii="Times New Roman" w:hAnsi="Times New Roman" w:eastAsia="仿宋_GB2312"/>
          <w:color w:val="auto"/>
          <w:sz w:val="28"/>
          <w:szCs w:val="28"/>
          <w:lang w:eastAsia="zh-CN"/>
        </w:rPr>
        <w:t>很高</w:t>
      </w:r>
      <w:r>
        <w:rPr>
          <w:rFonts w:hint="eastAsia" w:ascii="Times New Roman" w:hAnsi="Times New Roman" w:eastAsia="仿宋_GB2312"/>
          <w:color w:val="auto"/>
          <w:sz w:val="28"/>
          <w:szCs w:val="28"/>
        </w:rPr>
        <w:t>”。</w:t>
      </w:r>
    </w:p>
    <w:p>
      <w:pPr>
        <w:pageBreakBefore w:val="0"/>
        <w:widowControl w:val="0"/>
        <w:kinsoku/>
        <w:wordWrap/>
        <w:overflowPunct/>
        <w:topLinePunct w:val="0"/>
        <w:autoSpaceDE/>
        <w:autoSpaceDN/>
        <w:bidi w:val="0"/>
        <w:adjustRightInd w:val="0"/>
        <w:snapToGrid w:val="0"/>
        <w:spacing w:after="0" w:line="440" w:lineRule="exact"/>
        <w:ind w:firstLine="562" w:firstLineChars="200"/>
        <w:textAlignment w:val="auto"/>
        <w:rPr>
          <w:rFonts w:hint="eastAsia" w:ascii="Times New Roman" w:hAnsi="Times New Roman" w:eastAsia="仿宋_GB2312"/>
          <w:color w:val="auto"/>
          <w:sz w:val="28"/>
          <w:szCs w:val="28"/>
        </w:rPr>
      </w:pPr>
      <w:r>
        <w:rPr>
          <w:rFonts w:hint="eastAsia" w:ascii="Times New Roman" w:hAnsi="Times New Roman" w:eastAsia="仿宋_GB2312"/>
          <w:b/>
          <w:bCs/>
          <w:color w:val="auto"/>
          <w:sz w:val="28"/>
          <w:szCs w:val="28"/>
        </w:rPr>
        <w:t>(</w:t>
      </w:r>
      <w:r>
        <w:rPr>
          <w:rFonts w:ascii="Times New Roman" w:hAnsi="Times New Roman" w:eastAsia="仿宋_GB2312"/>
          <w:b/>
          <w:bCs/>
          <w:color w:val="auto"/>
          <w:sz w:val="28"/>
          <w:szCs w:val="28"/>
        </w:rPr>
        <w:t>3</w:t>
      </w:r>
      <w:r>
        <w:rPr>
          <w:rFonts w:hint="eastAsia" w:ascii="Times New Roman" w:hAnsi="Times New Roman" w:eastAsia="仿宋_GB2312"/>
          <w:b/>
          <w:bCs/>
          <w:color w:val="auto"/>
          <w:sz w:val="28"/>
          <w:szCs w:val="28"/>
        </w:rPr>
        <w:t>)</w:t>
      </w:r>
      <w:r>
        <w:rPr>
          <w:rFonts w:ascii="Times New Roman" w:hAnsi="Times New Roman" w:eastAsia="仿宋_GB2312"/>
          <w:b/>
          <w:bCs/>
          <w:color w:val="auto"/>
          <w:sz w:val="28"/>
          <w:szCs w:val="28"/>
        </w:rPr>
        <w:t>效果性方面：</w:t>
      </w:r>
      <w:r>
        <w:rPr>
          <w:rFonts w:ascii="Times New Roman" w:hAnsi="Times New Roman" w:eastAsia="仿宋_GB2312"/>
          <w:color w:val="auto"/>
          <w:sz w:val="28"/>
          <w:szCs w:val="28"/>
        </w:rPr>
        <w:t>项目在计划年度内及时完成，</w:t>
      </w:r>
      <w:r>
        <w:rPr>
          <w:rFonts w:hint="eastAsia" w:ascii="Times New Roman" w:hAnsi="Times New Roman" w:eastAsia="仿宋_GB2312"/>
          <w:color w:val="auto"/>
          <w:sz w:val="28"/>
          <w:szCs w:val="28"/>
        </w:rPr>
        <w:t>项目资料归档及时，</w:t>
      </w:r>
      <w:r>
        <w:rPr>
          <w:rFonts w:ascii="Times New Roman" w:hAnsi="Times New Roman" w:eastAsia="仿宋_GB2312"/>
          <w:color w:val="auto"/>
          <w:sz w:val="28"/>
          <w:szCs w:val="28"/>
        </w:rPr>
        <w:t>有效避免了因资料不及时归档导致项目资料遗失等问题，项目实际受益者满意度为90%以上。</w:t>
      </w:r>
      <w:r>
        <w:rPr>
          <w:rFonts w:hint="eastAsia" w:ascii="Times New Roman" w:hAnsi="Times New Roman" w:eastAsia="仿宋_GB2312"/>
          <w:color w:val="auto"/>
          <w:sz w:val="28"/>
          <w:szCs w:val="28"/>
        </w:rPr>
        <w:t>效</w:t>
      </w:r>
      <w:r>
        <w:rPr>
          <w:rFonts w:hint="eastAsia" w:ascii="Times New Roman" w:hAnsi="Times New Roman" w:eastAsia="仿宋_GB2312"/>
          <w:color w:val="auto"/>
          <w:sz w:val="28"/>
          <w:szCs w:val="28"/>
          <w:lang w:eastAsia="zh-CN"/>
        </w:rPr>
        <w:t>果</w:t>
      </w:r>
      <w:r>
        <w:rPr>
          <w:rFonts w:hint="eastAsia" w:ascii="Times New Roman" w:hAnsi="Times New Roman" w:eastAsia="仿宋_GB2312"/>
          <w:color w:val="auto"/>
          <w:sz w:val="28"/>
          <w:szCs w:val="28"/>
        </w:rPr>
        <w:t>性绩效等级为“</w:t>
      </w:r>
      <w:r>
        <w:rPr>
          <w:rFonts w:hint="eastAsia" w:ascii="Times New Roman" w:hAnsi="Times New Roman" w:eastAsia="仿宋_GB2312"/>
          <w:color w:val="auto"/>
          <w:sz w:val="28"/>
          <w:szCs w:val="28"/>
          <w:lang w:eastAsia="zh-CN"/>
        </w:rPr>
        <w:t>非常</w:t>
      </w:r>
      <w:r>
        <w:rPr>
          <w:rFonts w:ascii="Times New Roman" w:hAnsi="Times New Roman" w:eastAsia="仿宋_GB2312"/>
          <w:color w:val="auto"/>
          <w:sz w:val="28"/>
          <w:szCs w:val="28"/>
        </w:rPr>
        <w:t>满意</w:t>
      </w:r>
      <w:r>
        <w:rPr>
          <w:rFonts w:hint="eastAsia" w:ascii="Times New Roman" w:hAnsi="Times New Roman" w:eastAsia="仿宋_GB2312"/>
          <w:color w:val="auto"/>
          <w:sz w:val="28"/>
          <w:szCs w:val="28"/>
        </w:rPr>
        <w:t>”。</w:t>
      </w:r>
    </w:p>
    <w:p>
      <w:pPr>
        <w:pageBreakBefore w:val="0"/>
        <w:widowControl w:val="0"/>
        <w:kinsoku/>
        <w:wordWrap/>
        <w:overflowPunct/>
        <w:topLinePunct w:val="0"/>
        <w:autoSpaceDE/>
        <w:autoSpaceDN/>
        <w:bidi w:val="0"/>
        <w:adjustRightInd w:val="0"/>
        <w:snapToGrid w:val="0"/>
        <w:spacing w:after="0" w:line="440" w:lineRule="exact"/>
        <w:ind w:firstLine="562" w:firstLineChars="200"/>
        <w:textAlignment w:val="auto"/>
        <w:rPr>
          <w:rFonts w:ascii="Times New Roman" w:hAnsi="Times New Roman" w:eastAsia="仿宋_GB2312"/>
          <w:color w:val="auto"/>
          <w:sz w:val="28"/>
          <w:szCs w:val="28"/>
        </w:rPr>
      </w:pPr>
      <w:r>
        <w:rPr>
          <w:rFonts w:hint="eastAsia" w:ascii="Times New Roman" w:hAnsi="Times New Roman" w:eastAsia="仿宋_GB2312"/>
          <w:b/>
          <w:bCs/>
          <w:color w:val="auto"/>
          <w:sz w:val="28"/>
          <w:szCs w:val="28"/>
        </w:rPr>
        <w:t>(</w:t>
      </w:r>
      <w:r>
        <w:rPr>
          <w:rFonts w:ascii="Times New Roman" w:hAnsi="Times New Roman" w:eastAsia="仿宋_GB2312"/>
          <w:b/>
          <w:bCs/>
          <w:color w:val="auto"/>
          <w:sz w:val="28"/>
          <w:szCs w:val="28"/>
        </w:rPr>
        <w:t>4</w:t>
      </w:r>
      <w:r>
        <w:rPr>
          <w:rFonts w:hint="eastAsia" w:ascii="Times New Roman" w:hAnsi="Times New Roman" w:eastAsia="仿宋_GB2312"/>
          <w:b/>
          <w:bCs/>
          <w:color w:val="auto"/>
          <w:sz w:val="28"/>
          <w:szCs w:val="28"/>
        </w:rPr>
        <w:t>)</w:t>
      </w:r>
      <w:r>
        <w:rPr>
          <w:rFonts w:ascii="Times New Roman" w:hAnsi="Times New Roman" w:eastAsia="仿宋_GB2312"/>
          <w:b/>
          <w:bCs/>
          <w:color w:val="auto"/>
          <w:sz w:val="28"/>
          <w:szCs w:val="28"/>
        </w:rPr>
        <w:t>可持续性方面：</w:t>
      </w:r>
      <w:r>
        <w:rPr>
          <w:rFonts w:ascii="Times New Roman" w:hAnsi="Times New Roman" w:eastAsia="仿宋_GB2312"/>
          <w:color w:val="auto"/>
          <w:sz w:val="28"/>
          <w:szCs w:val="28"/>
        </w:rPr>
        <w:t>项目后续运行具有相应政策支持，项目资金拨付流程经多级审核把关，项目实施的管理情况工作指标明确，且项目后续运行具有相应的监督手段或措施，</w:t>
      </w:r>
      <w:r>
        <w:rPr>
          <w:rFonts w:hint="eastAsia" w:ascii="Times New Roman" w:hAnsi="Times New Roman" w:eastAsia="仿宋_GB2312"/>
          <w:color w:val="auto"/>
          <w:sz w:val="28"/>
          <w:szCs w:val="28"/>
        </w:rPr>
        <w:t>项目未完成部分</w:t>
      </w:r>
      <w:r>
        <w:rPr>
          <w:rFonts w:ascii="Times New Roman" w:hAnsi="Times New Roman" w:eastAsia="仿宋_GB2312"/>
          <w:color w:val="auto"/>
          <w:sz w:val="28"/>
          <w:szCs w:val="28"/>
        </w:rPr>
        <w:t>具有高度可持续性。</w:t>
      </w:r>
    </w:p>
    <w:p>
      <w:pPr>
        <w:pStyle w:val="3"/>
        <w:pageBreakBefore w:val="0"/>
        <w:kinsoku/>
        <w:wordWrap/>
        <w:overflowPunct/>
        <w:topLinePunct w:val="0"/>
        <w:autoSpaceDE/>
        <w:autoSpaceDN/>
        <w:bidi w:val="0"/>
        <w:spacing w:before="0" w:after="0" w:line="440" w:lineRule="exact"/>
        <w:ind w:firstLine="562" w:firstLineChars="200"/>
        <w:textAlignment w:val="auto"/>
        <w:rPr>
          <w:rFonts w:hint="default" w:ascii="Times New Roman" w:hAnsi="Times New Roman" w:eastAsia="仿宋_GB2312" w:cs="Times New Roman"/>
          <w:b/>
          <w:bCs/>
          <w:color w:val="auto"/>
          <w:sz w:val="28"/>
          <w:szCs w:val="28"/>
        </w:rPr>
      </w:pPr>
      <w:bookmarkStart w:id="52" w:name="_Toc18707"/>
      <w:r>
        <w:rPr>
          <w:rFonts w:hint="eastAsia" w:ascii="Times New Roman" w:hAnsi="Times New Roman" w:eastAsia="仿宋_GB2312" w:cs="Times New Roman"/>
          <w:b/>
          <w:bCs/>
          <w:color w:val="auto"/>
          <w:sz w:val="28"/>
          <w:szCs w:val="28"/>
          <w:lang w:val="en-US" w:eastAsia="zh-CN"/>
        </w:rPr>
        <w:t>5</w:t>
      </w:r>
      <w:r>
        <w:rPr>
          <w:rFonts w:hint="default" w:ascii="Times New Roman" w:hAnsi="Times New Roman" w:eastAsia="仿宋_GB2312" w:cs="Times New Roman"/>
          <w:b/>
          <w:bCs/>
          <w:color w:val="auto"/>
          <w:sz w:val="28"/>
          <w:szCs w:val="28"/>
        </w:rPr>
        <w:t>.存在问题与建议</w:t>
      </w:r>
      <w:bookmarkEnd w:id="52"/>
    </w:p>
    <w:p>
      <w:pPr>
        <w:pStyle w:val="2"/>
        <w:pageBreakBefore w:val="0"/>
        <w:kinsoku/>
        <w:wordWrap/>
        <w:overflowPunct/>
        <w:topLinePunct w:val="0"/>
        <w:autoSpaceDE/>
        <w:autoSpaceDN/>
        <w:bidi w:val="0"/>
        <w:spacing w:before="0" w:after="0" w:line="440" w:lineRule="exact"/>
        <w:ind w:firstLine="562" w:firstLineChars="200"/>
        <w:textAlignment w:val="auto"/>
        <w:rPr>
          <w:rFonts w:hint="default" w:ascii="Times New Roman" w:hAnsi="Times New Roman" w:eastAsia="仿宋_GB2312" w:cs="Times New Roman"/>
          <w:b/>
          <w:bCs/>
          <w:color w:val="auto"/>
        </w:rPr>
      </w:pPr>
      <w:bookmarkStart w:id="53" w:name="_Toc16001"/>
      <w:r>
        <w:rPr>
          <w:rFonts w:hint="eastAsia" w:ascii="Times New Roman" w:hAnsi="Times New Roman" w:eastAsia="仿宋_GB2312" w:cs="Times New Roman"/>
          <w:b/>
          <w:bCs/>
          <w:color w:val="auto"/>
          <w:lang w:val="en-US" w:eastAsia="zh-CN"/>
        </w:rPr>
        <w:t>5</w:t>
      </w:r>
      <w:r>
        <w:rPr>
          <w:rFonts w:hint="default" w:ascii="Times New Roman" w:hAnsi="Times New Roman" w:eastAsia="仿宋_GB2312" w:cs="Times New Roman"/>
          <w:b/>
          <w:bCs/>
          <w:color w:val="auto"/>
        </w:rPr>
        <w:t>.1存在的问题</w:t>
      </w:r>
      <w:bookmarkEnd w:id="53"/>
    </w:p>
    <w:p>
      <w:pPr>
        <w:pageBreakBefore w:val="0"/>
        <w:widowControl/>
        <w:tabs>
          <w:tab w:val="center" w:pos="4819"/>
        </w:tabs>
        <w:kinsoku/>
        <w:wordWrap/>
        <w:overflowPunct/>
        <w:topLinePunct w:val="0"/>
        <w:autoSpaceDE/>
        <w:autoSpaceDN/>
        <w:bidi w:val="0"/>
        <w:spacing w:after="0" w:line="44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color w:val="auto"/>
          <w:sz w:val="28"/>
          <w:szCs w:val="28"/>
        </w:rPr>
        <w:t>项目相关性方面存在的问题：</w:t>
      </w:r>
      <w:r>
        <w:rPr>
          <w:rFonts w:ascii="Times New Roman" w:hAnsi="Times New Roman" w:eastAsia="仿宋_GB2312"/>
          <w:color w:val="auto"/>
          <w:sz w:val="28"/>
          <w:szCs w:val="28"/>
          <w:highlight w:val="none"/>
        </w:rPr>
        <w:t>申报预算时，项目未能完整的设置具体的绩效指标</w:t>
      </w:r>
      <w:r>
        <w:rPr>
          <w:rFonts w:hint="eastAsia" w:ascii="Times New Roman" w:hAnsi="Times New Roman" w:eastAsia="仿宋_GB2312"/>
          <w:color w:val="auto"/>
          <w:sz w:val="28"/>
          <w:szCs w:val="28"/>
          <w:highlight w:val="none"/>
          <w:lang w:eastAsia="zh-CN"/>
        </w:rPr>
        <w:t>和</w:t>
      </w:r>
      <w:r>
        <w:rPr>
          <w:rFonts w:ascii="Times New Roman" w:hAnsi="Times New Roman" w:eastAsia="仿宋_GB2312"/>
          <w:color w:val="auto"/>
          <w:sz w:val="28"/>
          <w:szCs w:val="28"/>
          <w:highlight w:val="none"/>
        </w:rPr>
        <w:t>绩效标准与标准值，未能提供关于成效是否得以实现的信息支撑指标。</w:t>
      </w:r>
      <w:r>
        <w:rPr>
          <w:rFonts w:hint="eastAsia" w:ascii="Times New Roman" w:hAnsi="Times New Roman" w:eastAsia="仿宋_GB2312"/>
          <w:color w:val="auto"/>
          <w:sz w:val="28"/>
          <w:szCs w:val="28"/>
          <w:highlight w:val="none"/>
          <w:lang w:eastAsia="zh-CN"/>
        </w:rPr>
        <w:t>以及未明确项目预算明细，未做相关项目量化，导致无法确认资金是否按照预算支出。</w:t>
      </w:r>
    </w:p>
    <w:p>
      <w:pPr>
        <w:pStyle w:val="2"/>
        <w:pageBreakBefore w:val="0"/>
        <w:widowControl/>
        <w:kinsoku/>
        <w:wordWrap/>
        <w:overflowPunct/>
        <w:topLinePunct w:val="0"/>
        <w:autoSpaceDE/>
        <w:autoSpaceDN/>
        <w:bidi w:val="0"/>
        <w:spacing w:before="0" w:after="0" w:line="440" w:lineRule="exact"/>
        <w:ind w:firstLine="562" w:firstLineChars="200"/>
        <w:textAlignment w:val="auto"/>
        <w:rPr>
          <w:rFonts w:hint="default" w:ascii="Times New Roman" w:hAnsi="Times New Roman" w:eastAsia="仿宋_GB2312" w:cs="Times New Roman"/>
          <w:b/>
          <w:bCs/>
          <w:color w:val="auto"/>
        </w:rPr>
      </w:pPr>
      <w:bookmarkStart w:id="54" w:name="_Toc24874"/>
      <w:r>
        <w:rPr>
          <w:rFonts w:hint="eastAsia" w:ascii="Times New Roman" w:hAnsi="Times New Roman" w:eastAsia="仿宋_GB2312" w:cs="Times New Roman"/>
          <w:b/>
          <w:bCs/>
          <w:color w:val="auto"/>
          <w:lang w:val="en-US" w:eastAsia="zh-CN"/>
        </w:rPr>
        <w:t>5</w:t>
      </w:r>
      <w:r>
        <w:rPr>
          <w:rFonts w:hint="default" w:ascii="Times New Roman" w:hAnsi="Times New Roman" w:eastAsia="仿宋_GB2312" w:cs="Times New Roman"/>
          <w:b/>
          <w:bCs/>
          <w:color w:val="auto"/>
        </w:rPr>
        <w:t>.2针对存在的问题提出建议</w:t>
      </w:r>
      <w:bookmarkEnd w:id="54"/>
    </w:p>
    <w:p>
      <w:pPr>
        <w:pageBreakBefore w:val="0"/>
        <w:widowControl/>
        <w:kinsoku/>
        <w:wordWrap/>
        <w:overflowPunct/>
        <w:topLinePunct w:val="0"/>
        <w:autoSpaceDE/>
        <w:autoSpaceDN/>
        <w:bidi w:val="0"/>
        <w:adjustRightInd w:val="0"/>
        <w:snapToGrid w:val="0"/>
        <w:spacing w:after="0" w:line="44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完善项目预算编制申报，明确项目绩效</w:t>
      </w:r>
      <w:r>
        <w:rPr>
          <w:rFonts w:ascii="Times New Roman" w:hAnsi="Times New Roman" w:eastAsia="仿宋_GB2312"/>
          <w:bCs/>
          <w:color w:val="auto"/>
          <w:sz w:val="28"/>
          <w:szCs w:val="28"/>
        </w:rPr>
        <w:t>指标、目标及标准与标准值</w:t>
      </w:r>
      <w:r>
        <w:rPr>
          <w:rFonts w:ascii="Times New Roman" w:hAnsi="Times New Roman" w:eastAsia="仿宋_GB2312"/>
          <w:color w:val="auto"/>
          <w:sz w:val="28"/>
          <w:szCs w:val="28"/>
        </w:rPr>
        <w:t>；加强预算绩效管理基础知识学习，提高业务水平；在编制年度预算时，应按事前绩效目标管理要求，做好项目绩效目标的申报工作，设置项目绩效目标、绩效指标、绩效标准与标准值</w:t>
      </w:r>
      <w:r>
        <w:rPr>
          <w:rFonts w:hint="eastAsia" w:ascii="Times New Roman" w:hAnsi="Times New Roman" w:eastAsia="仿宋_GB2312"/>
          <w:color w:val="auto"/>
          <w:sz w:val="28"/>
          <w:szCs w:val="28"/>
          <w:lang w:eastAsia="zh-CN"/>
        </w:rPr>
        <w:t>以及项目量化，</w:t>
      </w:r>
      <w:r>
        <w:rPr>
          <w:rFonts w:ascii="Times New Roman" w:hAnsi="Times New Roman" w:eastAsia="仿宋_GB2312"/>
          <w:color w:val="auto"/>
          <w:sz w:val="28"/>
          <w:szCs w:val="28"/>
        </w:rPr>
        <w:t>确保项目实施过程中不偏离目标。</w:t>
      </w:r>
    </w:p>
    <w:p>
      <w:pPr>
        <w:pageBreakBefore w:val="0"/>
        <w:widowControl/>
        <w:kinsoku/>
        <w:wordWrap/>
        <w:overflowPunct/>
        <w:topLinePunct w:val="0"/>
        <w:autoSpaceDE/>
        <w:autoSpaceDN/>
        <w:bidi w:val="0"/>
        <w:adjustRightInd w:val="0"/>
        <w:snapToGrid w:val="0"/>
        <w:spacing w:after="0" w:line="440" w:lineRule="exact"/>
        <w:ind w:firstLine="560" w:firstLineChars="200"/>
        <w:textAlignment w:val="auto"/>
        <w:rPr>
          <w:rFonts w:ascii="Times New Roman" w:hAnsi="Times New Roman" w:eastAsia="仿宋_GB2312"/>
          <w:color w:val="auto"/>
          <w:sz w:val="28"/>
          <w:szCs w:val="28"/>
        </w:rPr>
      </w:pPr>
    </w:p>
    <w:p>
      <w:pPr>
        <w:pStyle w:val="2"/>
        <w:pageBreakBefore w:val="0"/>
        <w:widowControl/>
        <w:kinsoku/>
        <w:wordWrap/>
        <w:overflowPunct/>
        <w:topLinePunct w:val="0"/>
        <w:autoSpaceDE/>
        <w:autoSpaceDN/>
        <w:bidi w:val="0"/>
        <w:spacing w:before="0" w:after="0" w:line="440" w:lineRule="exact"/>
        <w:ind w:firstLine="562" w:firstLineChars="200"/>
        <w:textAlignment w:val="auto"/>
        <w:rPr>
          <w:rFonts w:hint="default" w:ascii="Times New Roman" w:hAnsi="Times New Roman" w:eastAsia="仿宋_GB2312" w:cs="Times New Roman"/>
          <w:b/>
          <w:bCs/>
          <w:color w:val="auto"/>
        </w:rPr>
      </w:pPr>
      <w:bookmarkStart w:id="55" w:name="_Toc28484"/>
      <w:r>
        <w:rPr>
          <w:rFonts w:hint="default" w:ascii="Times New Roman" w:hAnsi="Times New Roman" w:eastAsia="仿宋_GB2312" w:cs="Times New Roman"/>
          <w:b/>
          <w:bCs/>
          <w:color w:val="auto"/>
          <w:lang w:eastAsia="zh-CN"/>
        </w:rPr>
        <w:t>附件</w:t>
      </w:r>
      <w:r>
        <w:rPr>
          <w:rFonts w:hint="eastAsia" w:ascii="Times New Roman" w:hAnsi="Times New Roman" w:eastAsia="仿宋_GB2312" w:cs="Times New Roman"/>
          <w:b/>
          <w:bCs/>
          <w:color w:val="auto"/>
          <w:lang w:eastAsia="zh-CN"/>
        </w:rPr>
        <w:t>：</w:t>
      </w:r>
      <w:bookmarkEnd w:id="55"/>
    </w:p>
    <w:p>
      <w:pPr>
        <w:pageBreakBefore w:val="0"/>
        <w:kinsoku/>
        <w:wordWrap/>
        <w:overflowPunct/>
        <w:topLinePunct w:val="0"/>
        <w:autoSpaceDE/>
        <w:autoSpaceDN/>
        <w:bidi w:val="0"/>
        <w:spacing w:after="0" w:line="440" w:lineRule="exact"/>
        <w:ind w:firstLine="482" w:firstLineChars="200"/>
        <w:textAlignment w:val="auto"/>
        <w:rPr>
          <w:rFonts w:hint="eastAsia" w:ascii="Times New Roman" w:hAnsi="Times New Roman" w:eastAsia="仿宋_GB2312" w:cs="Times New Roman"/>
          <w:b/>
          <w:bCs/>
          <w:color w:val="auto"/>
          <w:sz w:val="24"/>
          <w:szCs w:val="24"/>
          <w:lang w:val="en-US" w:eastAsia="zh-CN"/>
        </w:rPr>
      </w:pPr>
      <w:r>
        <w:rPr>
          <w:rFonts w:hint="default" w:ascii="Times New Roman" w:hAnsi="Times New Roman" w:eastAsia="仿宋_GB2312" w:cs="Times New Roman"/>
          <w:b/>
          <w:bCs/>
          <w:color w:val="auto"/>
          <w:sz w:val="24"/>
          <w:szCs w:val="24"/>
          <w:lang w:val="en-US" w:eastAsia="zh-CN"/>
        </w:rPr>
        <w:t>1:</w:t>
      </w:r>
      <w:r>
        <w:rPr>
          <w:rFonts w:hint="eastAsia" w:ascii="Times New Roman" w:hAnsi="Times New Roman" w:eastAsia="仿宋_GB2312" w:cs="Times New Roman"/>
          <w:b/>
          <w:bCs/>
          <w:color w:val="auto"/>
          <w:sz w:val="24"/>
          <w:szCs w:val="24"/>
          <w:lang w:val="en-US" w:eastAsia="zh-CN"/>
        </w:rPr>
        <w:t>《项目资金收支情况表》</w:t>
      </w:r>
    </w:p>
    <w:p>
      <w:pPr>
        <w:pageBreakBefore w:val="0"/>
        <w:kinsoku/>
        <w:wordWrap/>
        <w:overflowPunct/>
        <w:topLinePunct w:val="0"/>
        <w:autoSpaceDE/>
        <w:autoSpaceDN/>
        <w:bidi w:val="0"/>
        <w:spacing w:after="0" w:line="440" w:lineRule="exact"/>
        <w:ind w:firstLine="482" w:firstLineChars="200"/>
        <w:textAlignment w:val="auto"/>
        <w:rPr>
          <w:rFonts w:hint="eastAsia" w:ascii="Times New Roman" w:hAnsi="Times New Roman" w:eastAsia="仿宋_GB2312" w:cs="Times New Roman"/>
          <w:b/>
          <w:bCs/>
          <w:color w:val="auto"/>
          <w:sz w:val="24"/>
          <w:szCs w:val="24"/>
          <w:lang w:val="en-US" w:eastAsia="zh-CN"/>
        </w:rPr>
      </w:pPr>
      <w:r>
        <w:rPr>
          <w:rFonts w:hint="default" w:ascii="Times New Roman" w:hAnsi="Times New Roman" w:eastAsia="仿宋_GB2312" w:cs="Times New Roman"/>
          <w:b/>
          <w:bCs/>
          <w:color w:val="auto"/>
          <w:sz w:val="24"/>
          <w:szCs w:val="24"/>
          <w:lang w:val="en-US" w:eastAsia="zh-CN"/>
        </w:rPr>
        <w:t>2</w:t>
      </w:r>
      <w:r>
        <w:rPr>
          <w:rFonts w:hint="eastAsia" w:ascii="Times New Roman" w:hAnsi="Times New Roman" w:eastAsia="仿宋_GB2312" w:cs="Times New Roman"/>
          <w:b/>
          <w:bCs/>
          <w:color w:val="auto"/>
          <w:sz w:val="24"/>
          <w:szCs w:val="24"/>
          <w:lang w:val="en-US" w:eastAsia="zh-CN"/>
        </w:rPr>
        <w:t>:《</w:t>
      </w:r>
      <w:r>
        <w:rPr>
          <w:rFonts w:hint="default" w:ascii="Times New Roman" w:hAnsi="Times New Roman" w:eastAsia="仿宋_GB2312" w:cs="Times New Roman"/>
          <w:b/>
          <w:bCs/>
          <w:color w:val="auto"/>
          <w:sz w:val="24"/>
          <w:szCs w:val="24"/>
          <w:lang w:val="en-US" w:eastAsia="zh-CN"/>
        </w:rPr>
        <w:t>2019年财政预算安排其他统战工作项目绩效评价评分表</w:t>
      </w:r>
      <w:r>
        <w:rPr>
          <w:rFonts w:hint="eastAsia" w:ascii="Times New Roman" w:hAnsi="Times New Roman" w:eastAsia="仿宋_GB2312" w:cs="Times New Roman"/>
          <w:b/>
          <w:bCs/>
          <w:color w:val="auto"/>
          <w:sz w:val="24"/>
          <w:szCs w:val="24"/>
          <w:lang w:val="en-US" w:eastAsia="zh-CN"/>
        </w:rPr>
        <w:t>》</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after="0" w:line="440" w:lineRule="exact"/>
        <w:textAlignment w:val="auto"/>
        <w:outlineLvl w:val="9"/>
        <w:rPr>
          <w:rFonts w:hint="default" w:ascii="仿宋_GB2312" w:hAnsi="仿宋_GB2312" w:eastAsia="仿宋_GB2312" w:cs="仿宋_GB2312"/>
          <w:color w:val="auto"/>
          <w:sz w:val="24"/>
        </w:rPr>
      </w:pP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0" w:line="500" w:lineRule="exact"/>
        <w:textAlignment w:val="auto"/>
        <w:outlineLvl w:val="9"/>
        <w:rPr>
          <w:rFonts w:hint="default" w:ascii="仿宋_GB2312" w:hAnsi="仿宋_GB2312" w:eastAsia="仿宋_GB2312" w:cs="仿宋_GB2312"/>
          <w:color w:val="auto"/>
          <w:sz w:val="24"/>
        </w:rPr>
      </w:pPr>
    </w:p>
    <w:p>
      <w:pPr>
        <w:pageBreakBefore w:val="0"/>
        <w:kinsoku/>
        <w:wordWrap/>
        <w:overflowPunct/>
        <w:topLinePunct w:val="0"/>
        <w:autoSpaceDE/>
        <w:autoSpaceDN/>
        <w:bidi w:val="0"/>
        <w:adjustRightInd w:val="0"/>
        <w:snapToGrid w:val="0"/>
        <w:spacing w:after="0" w:line="440" w:lineRule="exact"/>
        <w:ind w:firstLine="2760" w:firstLineChars="1150"/>
        <w:textAlignment w:val="auto"/>
        <w:rPr>
          <w:rFonts w:hint="eastAsia" w:ascii="仿宋_GB2312" w:hAnsi="宋体" w:eastAsia="仿宋_GB2312"/>
          <w:color w:val="auto"/>
          <w:sz w:val="28"/>
          <w:szCs w:val="28"/>
        </w:rPr>
      </w:pPr>
      <w:r>
        <w:rPr>
          <w:rFonts w:hint="eastAsia" w:ascii="仿宋_GB2312" w:hAnsi="宋体" w:eastAsia="仿宋_GB2312"/>
          <w:color w:val="auto"/>
          <w:sz w:val="24"/>
        </w:rPr>
        <w:t xml:space="preserve">        </w:t>
      </w:r>
      <w:r>
        <w:rPr>
          <w:rFonts w:hint="eastAsia" w:ascii="仿宋_GB2312" w:hAnsi="宋体" w:eastAsia="仿宋_GB2312"/>
          <w:color w:val="auto"/>
          <w:sz w:val="28"/>
          <w:szCs w:val="28"/>
        </w:rPr>
        <w:t>三亚中泰瑞会计师事务所</w:t>
      </w:r>
      <w:r>
        <w:rPr>
          <w:rFonts w:hint="eastAsia" w:ascii="仿宋_GB2312" w:hAnsi="宋体" w:eastAsia="仿宋_GB2312"/>
          <w:color w:val="auto"/>
          <w:sz w:val="28"/>
          <w:szCs w:val="28"/>
          <w:lang w:eastAsia="zh-CN"/>
        </w:rPr>
        <w:t>（普通合伙）</w:t>
      </w:r>
      <w:r>
        <w:rPr>
          <w:rFonts w:hint="eastAsia" w:ascii="仿宋_GB2312" w:hAnsi="宋体" w:eastAsia="仿宋_GB2312"/>
          <w:color w:val="auto"/>
          <w:sz w:val="28"/>
          <w:szCs w:val="28"/>
        </w:rPr>
        <w:t xml:space="preserve">     </w:t>
      </w:r>
    </w:p>
    <w:p>
      <w:pPr>
        <w:pageBreakBefore w:val="0"/>
        <w:kinsoku/>
        <w:wordWrap/>
        <w:overflowPunct/>
        <w:topLinePunct w:val="0"/>
        <w:autoSpaceDE/>
        <w:autoSpaceDN/>
        <w:bidi w:val="0"/>
        <w:adjustRightInd w:val="0"/>
        <w:snapToGrid w:val="0"/>
        <w:spacing w:after="0" w:line="440" w:lineRule="exact"/>
        <w:textAlignment w:val="auto"/>
        <w:rPr>
          <w:color w:val="auto"/>
        </w:rPr>
      </w:pPr>
      <w:r>
        <w:rPr>
          <w:rFonts w:hint="eastAsia" w:ascii="仿宋_GB2312" w:hAnsi="宋体" w:eastAsia="仿宋_GB2312"/>
          <w:color w:val="auto"/>
          <w:sz w:val="28"/>
          <w:szCs w:val="28"/>
        </w:rPr>
        <w:t xml:space="preserve">                       </w:t>
      </w:r>
      <w:r>
        <w:rPr>
          <w:rFonts w:hint="eastAsia" w:ascii="仿宋_GB2312" w:hAnsi="宋体" w:eastAsia="仿宋_GB2312"/>
          <w:color w:val="auto"/>
          <w:sz w:val="28"/>
          <w:szCs w:val="28"/>
          <w:lang w:val="en-US" w:eastAsia="zh-CN"/>
        </w:rPr>
        <w:t xml:space="preserve">            </w:t>
      </w:r>
      <w:r>
        <w:rPr>
          <w:rFonts w:hint="eastAsia" w:ascii="仿宋_GB2312" w:hAnsi="宋体" w:eastAsia="仿宋_GB2312"/>
          <w:color w:val="auto"/>
          <w:sz w:val="28"/>
          <w:szCs w:val="28"/>
        </w:rPr>
        <w:t>二0</w:t>
      </w:r>
      <w:r>
        <w:rPr>
          <w:rFonts w:hint="eastAsia" w:ascii="仿宋_GB2312" w:hAnsi="宋体" w:eastAsia="仿宋_GB2312"/>
          <w:color w:val="auto"/>
          <w:sz w:val="28"/>
          <w:szCs w:val="28"/>
          <w:lang w:eastAsia="zh-CN"/>
        </w:rPr>
        <w:t>二</w:t>
      </w:r>
      <w:r>
        <w:rPr>
          <w:rFonts w:hint="eastAsia" w:ascii="仿宋_GB2312" w:hAnsi="宋体" w:eastAsia="仿宋_GB2312"/>
          <w:color w:val="auto"/>
          <w:sz w:val="28"/>
          <w:szCs w:val="28"/>
          <w:lang w:val="en-US" w:eastAsia="zh-CN"/>
        </w:rPr>
        <w:t>0</w:t>
      </w:r>
      <w:r>
        <w:rPr>
          <w:rFonts w:hint="eastAsia" w:ascii="仿宋_GB2312" w:hAnsi="宋体" w:eastAsia="仿宋_GB2312"/>
          <w:color w:val="auto"/>
          <w:sz w:val="28"/>
          <w:szCs w:val="28"/>
        </w:rPr>
        <w:t>年</w:t>
      </w:r>
      <w:r>
        <w:rPr>
          <w:rFonts w:hint="eastAsia" w:ascii="仿宋_GB2312" w:hAnsi="宋体" w:eastAsia="仿宋_GB2312"/>
          <w:color w:val="auto"/>
          <w:sz w:val="28"/>
          <w:szCs w:val="28"/>
          <w:lang w:eastAsia="zh-CN"/>
        </w:rPr>
        <w:t>四</w:t>
      </w:r>
      <w:r>
        <w:rPr>
          <w:rFonts w:hint="eastAsia" w:ascii="仿宋_GB2312" w:hAnsi="宋体" w:eastAsia="仿宋_GB2312"/>
          <w:color w:val="auto"/>
          <w:sz w:val="28"/>
          <w:szCs w:val="28"/>
        </w:rPr>
        <w:t>月</w:t>
      </w:r>
      <w:r>
        <w:rPr>
          <w:rFonts w:hint="eastAsia" w:ascii="仿宋_GB2312" w:hAnsi="宋体" w:eastAsia="仿宋_GB2312"/>
          <w:color w:val="auto"/>
          <w:sz w:val="28"/>
          <w:szCs w:val="28"/>
          <w:lang w:eastAsia="zh-CN"/>
        </w:rPr>
        <w:t>十二</w:t>
      </w:r>
      <w:r>
        <w:rPr>
          <w:rFonts w:hint="eastAsia" w:ascii="仿宋_GB2312" w:hAnsi="宋体" w:eastAsia="仿宋_GB2312"/>
          <w:color w:val="auto"/>
          <w:sz w:val="28"/>
          <w:szCs w:val="28"/>
        </w:rPr>
        <w:t>日</w:t>
      </w:r>
    </w:p>
    <w:p>
      <w:pPr>
        <w:pageBreakBefore w:val="0"/>
        <w:kinsoku/>
        <w:wordWrap/>
        <w:overflowPunct/>
        <w:topLinePunct w:val="0"/>
        <w:autoSpaceDE/>
        <w:autoSpaceDN/>
        <w:bidi w:val="0"/>
        <w:adjustRightInd w:val="0"/>
        <w:snapToGrid w:val="0"/>
        <w:spacing w:after="0" w:line="440" w:lineRule="exact"/>
        <w:textAlignment w:val="auto"/>
        <w:rPr>
          <w:color w:val="auto"/>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590AB6"/>
    <w:rsid w:val="01197A6B"/>
    <w:rsid w:val="01C0725F"/>
    <w:rsid w:val="059F1CDD"/>
    <w:rsid w:val="06251245"/>
    <w:rsid w:val="066F047A"/>
    <w:rsid w:val="09B50371"/>
    <w:rsid w:val="0A0337F6"/>
    <w:rsid w:val="0FC6271D"/>
    <w:rsid w:val="1055304A"/>
    <w:rsid w:val="11927438"/>
    <w:rsid w:val="145D537C"/>
    <w:rsid w:val="17AA45A4"/>
    <w:rsid w:val="198A0272"/>
    <w:rsid w:val="1EF7062F"/>
    <w:rsid w:val="24787DCC"/>
    <w:rsid w:val="27480968"/>
    <w:rsid w:val="2CE94184"/>
    <w:rsid w:val="31E075E5"/>
    <w:rsid w:val="322B33FE"/>
    <w:rsid w:val="39035715"/>
    <w:rsid w:val="392D7AC7"/>
    <w:rsid w:val="39933DB0"/>
    <w:rsid w:val="3CFD3293"/>
    <w:rsid w:val="3D873471"/>
    <w:rsid w:val="41EA0C29"/>
    <w:rsid w:val="43C302AF"/>
    <w:rsid w:val="44125EE7"/>
    <w:rsid w:val="45EF643A"/>
    <w:rsid w:val="47574D4C"/>
    <w:rsid w:val="481846E9"/>
    <w:rsid w:val="489F7DBE"/>
    <w:rsid w:val="4B022C30"/>
    <w:rsid w:val="4B883666"/>
    <w:rsid w:val="4C485AA9"/>
    <w:rsid w:val="523C5624"/>
    <w:rsid w:val="53964017"/>
    <w:rsid w:val="54505F68"/>
    <w:rsid w:val="54C11CF1"/>
    <w:rsid w:val="57590AB6"/>
    <w:rsid w:val="57DD185B"/>
    <w:rsid w:val="5A612101"/>
    <w:rsid w:val="5CD541AB"/>
    <w:rsid w:val="5CE22CBB"/>
    <w:rsid w:val="5EA86B87"/>
    <w:rsid w:val="63647C65"/>
    <w:rsid w:val="65A42DEC"/>
    <w:rsid w:val="66453FAF"/>
    <w:rsid w:val="6BBF13BE"/>
    <w:rsid w:val="6D535020"/>
    <w:rsid w:val="713F34A8"/>
    <w:rsid w:val="7141310C"/>
    <w:rsid w:val="71735968"/>
    <w:rsid w:val="729E0956"/>
    <w:rsid w:val="732025D6"/>
    <w:rsid w:val="746C1A1F"/>
    <w:rsid w:val="74B10AB1"/>
    <w:rsid w:val="75196915"/>
    <w:rsid w:val="767A503D"/>
    <w:rsid w:val="781877B0"/>
    <w:rsid w:val="78B60043"/>
    <w:rsid w:val="7BF80569"/>
    <w:rsid w:val="7D632291"/>
    <w:rsid w:val="7E987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20" w:line="264" w:lineRule="auto"/>
    </w:pPr>
    <w:rPr>
      <w:rFonts w:ascii="等线" w:hAnsi="等线" w:eastAsia="等线" w:cs="Times New Roman"/>
      <w:lang w:val="en-US" w:eastAsia="zh-CN" w:bidi="ar-SA"/>
    </w:rPr>
  </w:style>
  <w:style w:type="paragraph" w:styleId="3">
    <w:name w:val="heading 1"/>
    <w:basedOn w:val="1"/>
    <w:next w:val="1"/>
    <w:qFormat/>
    <w:uiPriority w:val="9"/>
    <w:pPr>
      <w:keepNext/>
      <w:keepLines/>
      <w:spacing w:before="320" w:after="0" w:line="240" w:lineRule="auto"/>
      <w:outlineLvl w:val="0"/>
    </w:pPr>
    <w:rPr>
      <w:rFonts w:ascii="Calibri Light" w:hAnsi="Calibri Light" w:eastAsia="宋体"/>
      <w:color w:val="2E74B5"/>
      <w:sz w:val="32"/>
      <w:szCs w:val="32"/>
    </w:rPr>
  </w:style>
  <w:style w:type="paragraph" w:styleId="2">
    <w:name w:val="heading 2"/>
    <w:basedOn w:val="1"/>
    <w:next w:val="1"/>
    <w:qFormat/>
    <w:uiPriority w:val="9"/>
    <w:pPr>
      <w:keepNext/>
      <w:keepLines/>
      <w:spacing w:before="80" w:after="0" w:line="240" w:lineRule="auto"/>
      <w:outlineLvl w:val="1"/>
    </w:pPr>
    <w:rPr>
      <w:rFonts w:ascii="Calibri Light" w:hAnsi="Calibri Light" w:eastAsia="宋体"/>
      <w:color w:val="404040"/>
      <w:sz w:val="28"/>
      <w:szCs w:val="28"/>
    </w:rPr>
  </w:style>
  <w:style w:type="paragraph" w:styleId="4">
    <w:name w:val="heading 3"/>
    <w:basedOn w:val="1"/>
    <w:next w:val="1"/>
    <w:qFormat/>
    <w:uiPriority w:val="9"/>
    <w:pPr>
      <w:keepNext/>
      <w:keepLines/>
      <w:spacing w:before="40" w:after="0" w:line="240" w:lineRule="auto"/>
      <w:outlineLvl w:val="2"/>
    </w:pPr>
    <w:rPr>
      <w:rFonts w:ascii="Calibri Light" w:hAnsi="Calibri Light" w:eastAsia="宋体"/>
      <w:color w:val="44546A"/>
      <w:sz w:val="24"/>
      <w:szCs w:val="2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toc 3"/>
    <w:basedOn w:val="1"/>
    <w:next w:val="1"/>
    <w:qFormat/>
    <w:uiPriority w:val="0"/>
    <w:pPr>
      <w:ind w:left="840" w:leftChars="4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2020-04-12T03:39:00Z</dcterms:created>
  <dc:creator>Administrator</dc:creator>
  <cp:lastModifiedBy>Administrator</cp:lastModifiedBy>
  <cp:lastPrinted>2020-04-23T13:07:00Z</cp:lastPrinted>
  <dcterms:modified xsi:type="dcterms:W3CDTF">2020-04-26T06:44:40Z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